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0A53" w14:textId="77777777" w:rsidR="00603AF4" w:rsidRDefault="00603AF4">
      <w:pPr>
        <w:rPr>
          <w:rFonts w:hint="eastAsia"/>
        </w:rPr>
      </w:pPr>
      <w:r>
        <w:rPr>
          <w:rFonts w:hint="eastAsia"/>
        </w:rPr>
        <w:t>léi xiǎng zhàn gǔ：历史的回响</w:t>
      </w:r>
    </w:p>
    <w:p w14:paraId="1D368135" w14:textId="77777777" w:rsidR="00603AF4" w:rsidRDefault="00603AF4">
      <w:pPr>
        <w:rPr>
          <w:rFonts w:hint="eastAsia"/>
        </w:rPr>
      </w:pPr>
    </w:p>
    <w:p w14:paraId="6F33A727" w14:textId="77777777" w:rsidR="00603AF4" w:rsidRDefault="00603AF4">
      <w:pPr>
        <w:rPr>
          <w:rFonts w:hint="eastAsia"/>
        </w:rPr>
      </w:pPr>
      <w:r>
        <w:rPr>
          <w:rFonts w:hint="eastAsia"/>
        </w:rPr>
        <w:t>擂响战鼓，这四个字不仅是一种声音的传递，更是一种精神的象征。在古代战争中，战鼓是军队士气的催化剂，也是指挥战斗的重要工具。当鼓槌敲击鼓面时，那震撼人心的声音仿佛能穿透战场上的硝烟与尘土，让每一位战士热血沸腾。在中国悠久的历史文化中，擂响战鼓往往意味着一场重大战役的开始，它代表了勇气、决心和力量。</w:t>
      </w:r>
    </w:p>
    <w:p w14:paraId="46CE716A" w14:textId="77777777" w:rsidR="00603AF4" w:rsidRDefault="00603AF4">
      <w:pPr>
        <w:rPr>
          <w:rFonts w:hint="eastAsia"/>
        </w:rPr>
      </w:pPr>
    </w:p>
    <w:p w14:paraId="0A7FFB4A" w14:textId="77777777" w:rsidR="00603AF4" w:rsidRDefault="00603AF4">
      <w:pPr>
        <w:rPr>
          <w:rFonts w:hint="eastAsia"/>
        </w:rPr>
      </w:pPr>
    </w:p>
    <w:p w14:paraId="52A62AF3" w14:textId="77777777" w:rsidR="00603AF4" w:rsidRDefault="00603AF4">
      <w:pPr>
        <w:rPr>
          <w:rFonts w:hint="eastAsia"/>
        </w:rPr>
      </w:pPr>
      <w:r>
        <w:rPr>
          <w:rFonts w:hint="eastAsia"/>
        </w:rPr>
        <w:t>从春秋战国时期的诸侯争霸，到秦汉统一六国的壮丽史诗，再到唐宋元明清的风云变幻，战鼓始终扮演着不可或缺的角色。每当国家面临外敌入侵或内乱纷争，战鼓便成为凝聚民心、鼓舞士气的号角。无论是赤壁之战中的惊天动地，还是岳飞抗金时的慷慨悲歌，擂响战鼓都以其独特的存在感铭刻在历史长河之中。</w:t>
      </w:r>
    </w:p>
    <w:p w14:paraId="3600621F" w14:textId="77777777" w:rsidR="00603AF4" w:rsidRDefault="00603AF4">
      <w:pPr>
        <w:rPr>
          <w:rFonts w:hint="eastAsia"/>
        </w:rPr>
      </w:pPr>
    </w:p>
    <w:p w14:paraId="523836CB" w14:textId="77777777" w:rsidR="00603AF4" w:rsidRDefault="00603AF4">
      <w:pPr>
        <w:rPr>
          <w:rFonts w:hint="eastAsia"/>
        </w:rPr>
      </w:pPr>
    </w:p>
    <w:p w14:paraId="409DA632" w14:textId="77777777" w:rsidR="00603AF4" w:rsidRDefault="00603AF4">
      <w:pPr>
        <w:rPr>
          <w:rFonts w:hint="eastAsia"/>
        </w:rPr>
      </w:pPr>
      <w:r>
        <w:rPr>
          <w:rFonts w:hint="eastAsia"/>
        </w:rPr>
        <w:t>léi xiǎng zhàn gǔ：文化的传承</w:t>
      </w:r>
    </w:p>
    <w:p w14:paraId="6F690AF2" w14:textId="77777777" w:rsidR="00603AF4" w:rsidRDefault="00603AF4">
      <w:pPr>
        <w:rPr>
          <w:rFonts w:hint="eastAsia"/>
        </w:rPr>
      </w:pPr>
    </w:p>
    <w:p w14:paraId="485159FD" w14:textId="77777777" w:rsidR="00603AF4" w:rsidRDefault="00603AF4">
      <w:pPr>
        <w:rPr>
          <w:rFonts w:hint="eastAsia"/>
        </w:rPr>
      </w:pPr>
      <w:r>
        <w:rPr>
          <w:rFonts w:hint="eastAsia"/>
        </w:rPr>
        <w:t>除了军事意义，擂响战鼓还蕴含着深厚的文化内涵。在中国传统艺术中，战鼓表演常常出现在节庆活动、祭祀仪式以及民间娱乐场合。例如，山西威风锣鼓、陕西腰鼓等非物质文化遗产项目，都是对古代战鼓文化的延续和发展。这些表演形式通过节奏分明的鼓点和充满力量的动作，展现了中华民族自强不息的精神风貌。</w:t>
      </w:r>
    </w:p>
    <w:p w14:paraId="44DDDB60" w14:textId="77777777" w:rsidR="00603AF4" w:rsidRDefault="00603AF4">
      <w:pPr>
        <w:rPr>
          <w:rFonts w:hint="eastAsia"/>
        </w:rPr>
      </w:pPr>
    </w:p>
    <w:p w14:paraId="42C926A6" w14:textId="77777777" w:rsidR="00603AF4" w:rsidRDefault="00603AF4">
      <w:pPr>
        <w:rPr>
          <w:rFonts w:hint="eastAsia"/>
        </w:rPr>
      </w:pPr>
    </w:p>
    <w:p w14:paraId="5AE8A24E" w14:textId="77777777" w:rsidR="00603AF4" w:rsidRDefault="00603AF4">
      <w:pPr>
        <w:rPr>
          <w:rFonts w:hint="eastAsia"/>
        </w:rPr>
      </w:pPr>
      <w:r>
        <w:rPr>
          <w:rFonts w:hint="eastAsia"/>
        </w:rPr>
        <w:t>擂响战鼓也经常被用作文学创作的主题。许多古典诗词中都有对战鼓的描写，如唐代诗人王昌龄的《从军行》中写道：“青海长云暗雪山，孤城遥望玉门关。黄沙百战穿金甲，不破楼兰终不还。”其中“黄沙百战穿金甲”一句，就让人联想到战场上战鼓雷鸣的场景。这种文化传承使得擂响战鼓不仅仅是一个历史现象，更成为了一种民族记忆。</w:t>
      </w:r>
    </w:p>
    <w:p w14:paraId="16C637FF" w14:textId="77777777" w:rsidR="00603AF4" w:rsidRDefault="00603AF4">
      <w:pPr>
        <w:rPr>
          <w:rFonts w:hint="eastAsia"/>
        </w:rPr>
      </w:pPr>
    </w:p>
    <w:p w14:paraId="4C857B56" w14:textId="77777777" w:rsidR="00603AF4" w:rsidRDefault="00603AF4">
      <w:pPr>
        <w:rPr>
          <w:rFonts w:hint="eastAsia"/>
        </w:rPr>
      </w:pPr>
    </w:p>
    <w:p w14:paraId="2BA10CF7" w14:textId="77777777" w:rsidR="00603AF4" w:rsidRDefault="00603AF4">
      <w:pPr>
        <w:rPr>
          <w:rFonts w:hint="eastAsia"/>
        </w:rPr>
      </w:pPr>
      <w:r>
        <w:rPr>
          <w:rFonts w:hint="eastAsia"/>
        </w:rPr>
        <w:t>léi xiǎng zhàn gǔ：现代的意义</w:t>
      </w:r>
    </w:p>
    <w:p w14:paraId="7CC719F1" w14:textId="77777777" w:rsidR="00603AF4" w:rsidRDefault="00603AF4">
      <w:pPr>
        <w:rPr>
          <w:rFonts w:hint="eastAsia"/>
        </w:rPr>
      </w:pPr>
    </w:p>
    <w:p w14:paraId="39C16DF1" w14:textId="77777777" w:rsidR="00603AF4" w:rsidRDefault="00603AF4">
      <w:pPr>
        <w:rPr>
          <w:rFonts w:hint="eastAsia"/>
        </w:rPr>
      </w:pPr>
      <w:r>
        <w:rPr>
          <w:rFonts w:hint="eastAsia"/>
        </w:rPr>
        <w:t>进入现代社会后，擂响战鼓的意义得到了进一步拓展。虽然大规模的战争已经逐渐减少，但战鼓所象征的精神却依然激励着人们。在体育赛事中，观众们常用鼓声为运动员加油助威；在企业团队建设活动中，擂响战鼓则被用来激发员工的斗志和凝聚力。这种跨越时空的应用，证明了战鼓文化的持久生命力。</w:t>
      </w:r>
    </w:p>
    <w:p w14:paraId="3754DB9E" w14:textId="77777777" w:rsidR="00603AF4" w:rsidRDefault="00603AF4">
      <w:pPr>
        <w:rPr>
          <w:rFonts w:hint="eastAsia"/>
        </w:rPr>
      </w:pPr>
    </w:p>
    <w:p w14:paraId="5D556F1E" w14:textId="77777777" w:rsidR="00603AF4" w:rsidRDefault="00603AF4">
      <w:pPr>
        <w:rPr>
          <w:rFonts w:hint="eastAsia"/>
        </w:rPr>
      </w:pPr>
    </w:p>
    <w:p w14:paraId="33503802" w14:textId="77777777" w:rsidR="00603AF4" w:rsidRDefault="00603AF4">
      <w:pPr>
        <w:rPr>
          <w:rFonts w:hint="eastAsia"/>
        </w:rPr>
      </w:pPr>
      <w:r>
        <w:rPr>
          <w:rFonts w:hint="eastAsia"/>
        </w:rPr>
        <w:t>同时，在当今社会快节奏的生活环境中，擂响战鼓也被赋予了新的寓意。它提醒我们无论面对何种困难和挑战，都要保持积极向上的心态，勇敢迎接生活的考验。正如古人所说，“鼓声一响，万马奔腾”，只要心中有鼓，就能找到前进的方向。</w:t>
      </w:r>
    </w:p>
    <w:p w14:paraId="2DE43238" w14:textId="77777777" w:rsidR="00603AF4" w:rsidRDefault="00603AF4">
      <w:pPr>
        <w:rPr>
          <w:rFonts w:hint="eastAsia"/>
        </w:rPr>
      </w:pPr>
    </w:p>
    <w:p w14:paraId="67654CA2" w14:textId="77777777" w:rsidR="00603AF4" w:rsidRDefault="00603AF4">
      <w:pPr>
        <w:rPr>
          <w:rFonts w:hint="eastAsia"/>
        </w:rPr>
      </w:pPr>
    </w:p>
    <w:p w14:paraId="2924E027" w14:textId="77777777" w:rsidR="00603AF4" w:rsidRDefault="00603AF4">
      <w:pPr>
        <w:rPr>
          <w:rFonts w:hint="eastAsia"/>
        </w:rPr>
      </w:pPr>
      <w:r>
        <w:rPr>
          <w:rFonts w:hint="eastAsia"/>
        </w:rPr>
        <w:t>léi xiǎng zhàn gǔ：未来的展望</w:t>
      </w:r>
    </w:p>
    <w:p w14:paraId="5A2DFB39" w14:textId="77777777" w:rsidR="00603AF4" w:rsidRDefault="00603AF4">
      <w:pPr>
        <w:rPr>
          <w:rFonts w:hint="eastAsia"/>
        </w:rPr>
      </w:pPr>
    </w:p>
    <w:p w14:paraId="702F3050" w14:textId="77777777" w:rsidR="00603AF4" w:rsidRDefault="00603AF4">
      <w:pPr>
        <w:rPr>
          <w:rFonts w:hint="eastAsia"/>
        </w:rPr>
      </w:pPr>
      <w:r>
        <w:rPr>
          <w:rFonts w:hint="eastAsia"/>
        </w:rPr>
        <w:t>随着科技的发展，擂响战鼓的形式也在不断创新。数字技术让虚拟战鼓走进人们的视野，而人工智能更是能够模拟出逼真的鼓声效果。然而，无论技术如何进步，擂响战鼓背后所承载的精神价值永远不会改变。它将继续作为连接过去与未来的纽带，激励一代又一代人为实现梦想而努力奋斗。</w:t>
      </w:r>
    </w:p>
    <w:p w14:paraId="629D6DD0" w14:textId="77777777" w:rsidR="00603AF4" w:rsidRDefault="00603AF4">
      <w:pPr>
        <w:rPr>
          <w:rFonts w:hint="eastAsia"/>
        </w:rPr>
      </w:pPr>
    </w:p>
    <w:p w14:paraId="7F5B6B06" w14:textId="77777777" w:rsidR="00603AF4" w:rsidRDefault="00603AF4">
      <w:pPr>
        <w:rPr>
          <w:rFonts w:hint="eastAsia"/>
        </w:rPr>
      </w:pPr>
    </w:p>
    <w:p w14:paraId="4F37C7C3" w14:textId="77777777" w:rsidR="00603AF4" w:rsidRDefault="00603AF4">
      <w:pPr>
        <w:rPr>
          <w:rFonts w:hint="eastAsia"/>
        </w:rPr>
      </w:pPr>
      <w:r>
        <w:rPr>
          <w:rFonts w:hint="eastAsia"/>
        </w:rPr>
        <w:t>擂响战鼓，既是历史的见证，也是时代的呼唤。在这个充满机遇与挑战的新时代，让我们以战鼓为伴，向着更加辉煌的未来迈进！</w:t>
      </w:r>
    </w:p>
    <w:p w14:paraId="1244A8B6" w14:textId="77777777" w:rsidR="00603AF4" w:rsidRDefault="00603AF4">
      <w:pPr>
        <w:rPr>
          <w:rFonts w:hint="eastAsia"/>
        </w:rPr>
      </w:pPr>
    </w:p>
    <w:p w14:paraId="4B88881C" w14:textId="77777777" w:rsidR="00603AF4" w:rsidRDefault="00603A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773CBD" w14:textId="6F091C1D" w:rsidR="00132F19" w:rsidRDefault="00132F19"/>
    <w:sectPr w:rsidR="00132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19"/>
    <w:rsid w:val="00132F19"/>
    <w:rsid w:val="002C7852"/>
    <w:rsid w:val="0060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C7C52-F4A1-4F71-9273-0F9CFE1E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