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64537" w14:textId="77777777" w:rsidR="00DD5425" w:rsidRDefault="00DD5425">
      <w:pPr>
        <w:rPr>
          <w:rFonts w:hint="eastAsia"/>
        </w:rPr>
      </w:pPr>
    </w:p>
    <w:p w14:paraId="3CAACBA4" w14:textId="77777777" w:rsidR="00DD5425" w:rsidRDefault="00DD5425">
      <w:pPr>
        <w:rPr>
          <w:rFonts w:hint="eastAsia"/>
        </w:rPr>
      </w:pPr>
      <w:r>
        <w:rPr>
          <w:rFonts w:hint="eastAsia"/>
        </w:rPr>
        <w:t>挥斥的拼音</w:t>
      </w:r>
    </w:p>
    <w:p w14:paraId="34465D45" w14:textId="77777777" w:rsidR="00DD5425" w:rsidRDefault="00DD5425">
      <w:pPr>
        <w:rPr>
          <w:rFonts w:hint="eastAsia"/>
        </w:rPr>
      </w:pPr>
      <w:r>
        <w:rPr>
          <w:rFonts w:hint="eastAsia"/>
        </w:rPr>
        <w:t>挥斥，读作“huī chì”，在汉语中是一个多义词。它不仅体现了汉字的独特魅力，也展现了中华文化的深厚底蕴。从字面上看，“挥”指的是挥手、指挥等动作，寓意着一种向外散发力量的行为；而“斥”则有驱逐、责备的意思，暗示了一种对内整顿或对外表达不满的态度。两者结合，形成了一个充满动感和张力的词汇。</w:t>
      </w:r>
    </w:p>
    <w:p w14:paraId="423726E3" w14:textId="77777777" w:rsidR="00DD5425" w:rsidRDefault="00DD5425">
      <w:pPr>
        <w:rPr>
          <w:rFonts w:hint="eastAsia"/>
        </w:rPr>
      </w:pPr>
    </w:p>
    <w:p w14:paraId="7F87B155" w14:textId="77777777" w:rsidR="00DD5425" w:rsidRDefault="00DD5425">
      <w:pPr>
        <w:rPr>
          <w:rFonts w:hint="eastAsia"/>
        </w:rPr>
      </w:pPr>
    </w:p>
    <w:p w14:paraId="20953D12" w14:textId="77777777" w:rsidR="00DD5425" w:rsidRDefault="00DD5425">
      <w:pPr>
        <w:rPr>
          <w:rFonts w:hint="eastAsia"/>
        </w:rPr>
      </w:pPr>
      <w:r>
        <w:rPr>
          <w:rFonts w:hint="eastAsia"/>
        </w:rPr>
        <w:t>历史渊源</w:t>
      </w:r>
    </w:p>
    <w:p w14:paraId="230A1B34" w14:textId="77777777" w:rsidR="00DD5425" w:rsidRDefault="00DD5425">
      <w:pPr>
        <w:rPr>
          <w:rFonts w:hint="eastAsia"/>
        </w:rPr>
      </w:pPr>
      <w:r>
        <w:rPr>
          <w:rFonts w:hint="eastAsia"/>
        </w:rPr>
        <w:t>追溯“挥斥”的历史，我们可以发现这个词最早出现在古代文献中，用来描述君主或将领指挥军队时的威严与决断力。例如，在《史记》中就有关于战场上将军“挥斥方遒”的记载，生动地描绘了战斗场面中的紧张气氛和指挥者的英勇气概。随着时间的发展，“挥斥”逐渐被赋予了更多文化内涵，不仅仅局限于军事领域，还扩展到了文学创作和社会生活中。</w:t>
      </w:r>
    </w:p>
    <w:p w14:paraId="1EA82C93" w14:textId="77777777" w:rsidR="00DD5425" w:rsidRDefault="00DD5425">
      <w:pPr>
        <w:rPr>
          <w:rFonts w:hint="eastAsia"/>
        </w:rPr>
      </w:pPr>
    </w:p>
    <w:p w14:paraId="3052C05B" w14:textId="77777777" w:rsidR="00DD5425" w:rsidRDefault="00DD5425">
      <w:pPr>
        <w:rPr>
          <w:rFonts w:hint="eastAsia"/>
        </w:rPr>
      </w:pPr>
    </w:p>
    <w:p w14:paraId="2854333B" w14:textId="77777777" w:rsidR="00DD5425" w:rsidRDefault="00DD5425">
      <w:pPr>
        <w:rPr>
          <w:rFonts w:hint="eastAsia"/>
        </w:rPr>
      </w:pPr>
      <w:r>
        <w:rPr>
          <w:rFonts w:hint="eastAsia"/>
        </w:rPr>
        <w:t>文化象征意义</w:t>
      </w:r>
    </w:p>
    <w:p w14:paraId="0A832CCC" w14:textId="77777777" w:rsidR="00DD5425" w:rsidRDefault="00DD5425">
      <w:pPr>
        <w:rPr>
          <w:rFonts w:hint="eastAsia"/>
        </w:rPr>
      </w:pPr>
      <w:r>
        <w:rPr>
          <w:rFonts w:hint="eastAsia"/>
        </w:rPr>
        <w:t>在文化层面上，“挥斥”承载着丰富的象征意义。它可以代表个人对于理想追求的不懈努力，也可以象征一个民族面对困难时不屈不挠的精神面貌。特别是在中国近现代史上，“挥斥”常被用来形容革命先烈们为国家独立、民族解放而英勇斗争的事迹，激发起人们强烈的爱国情怀和奋斗精神。这种精神激励着一代又一代中国人不断前进，追求更加美好的未来。</w:t>
      </w:r>
    </w:p>
    <w:p w14:paraId="50EF3C0B" w14:textId="77777777" w:rsidR="00DD5425" w:rsidRDefault="00DD5425">
      <w:pPr>
        <w:rPr>
          <w:rFonts w:hint="eastAsia"/>
        </w:rPr>
      </w:pPr>
    </w:p>
    <w:p w14:paraId="0949F5EE" w14:textId="77777777" w:rsidR="00DD5425" w:rsidRDefault="00DD5425">
      <w:pPr>
        <w:rPr>
          <w:rFonts w:hint="eastAsia"/>
        </w:rPr>
      </w:pPr>
    </w:p>
    <w:p w14:paraId="59B6AC88" w14:textId="77777777" w:rsidR="00DD5425" w:rsidRDefault="00DD5425">
      <w:pPr>
        <w:rPr>
          <w:rFonts w:hint="eastAsia"/>
        </w:rPr>
      </w:pPr>
      <w:r>
        <w:rPr>
          <w:rFonts w:hint="eastAsia"/>
        </w:rPr>
        <w:t>现代社会的应用</w:t>
      </w:r>
    </w:p>
    <w:p w14:paraId="654F8546" w14:textId="77777777" w:rsidR="00DD5425" w:rsidRDefault="00DD5425">
      <w:pPr>
        <w:rPr>
          <w:rFonts w:hint="eastAsia"/>
        </w:rPr>
      </w:pPr>
      <w:r>
        <w:rPr>
          <w:rFonts w:hint="eastAsia"/>
        </w:rPr>
        <w:t>进入现代社会，“挥斥”一词虽然不再像过去那样频繁出现在日常对话中，但其背后所蕴含的力量感仍然深深影响着当代社会。无论是在企业管理、艺术创作还是体育竞技等领域，我们都能看到“挥斥”精神的影子。比如，在商业谈判桌上，企业家们通过果断决策和有力执行来展现自己的领导力；艺术家们则通过作品传达出对生活深刻理解的同时，也表现出一种敢于突破传统束缚的勇气。</w:t>
      </w:r>
    </w:p>
    <w:p w14:paraId="6AB0D076" w14:textId="77777777" w:rsidR="00DD5425" w:rsidRDefault="00DD5425">
      <w:pPr>
        <w:rPr>
          <w:rFonts w:hint="eastAsia"/>
        </w:rPr>
      </w:pPr>
    </w:p>
    <w:p w14:paraId="7F4521B8" w14:textId="77777777" w:rsidR="00DD5425" w:rsidRDefault="00DD5425">
      <w:pPr>
        <w:rPr>
          <w:rFonts w:hint="eastAsia"/>
        </w:rPr>
      </w:pPr>
    </w:p>
    <w:p w14:paraId="14504D63" w14:textId="77777777" w:rsidR="00DD5425" w:rsidRDefault="00DD5425">
      <w:pPr>
        <w:rPr>
          <w:rFonts w:hint="eastAsia"/>
        </w:rPr>
      </w:pPr>
      <w:r>
        <w:rPr>
          <w:rFonts w:hint="eastAsia"/>
        </w:rPr>
        <w:t>最后的总结</w:t>
      </w:r>
    </w:p>
    <w:p w14:paraId="4D7DF157" w14:textId="77777777" w:rsidR="00DD5425" w:rsidRDefault="00DD5425">
      <w:pPr>
        <w:rPr>
          <w:rFonts w:hint="eastAsia"/>
        </w:rPr>
      </w:pPr>
      <w:r>
        <w:rPr>
          <w:rFonts w:hint="eastAsia"/>
        </w:rPr>
        <w:t>“挥斥”不仅仅是一个简单的汉语词汇，它更是一种精神符号，贯穿了中华民族数千年历史文化长河。通过对“挥斥”的深入探讨，我们不仅能更好地理解汉语之美，还能从中汲取到无尽的力量源泉，鼓励自己勇敢追梦，在各自的人生道路上书写辉煌篇章。</w:t>
      </w:r>
    </w:p>
    <w:p w14:paraId="6CC19A30" w14:textId="77777777" w:rsidR="00DD5425" w:rsidRDefault="00DD5425">
      <w:pPr>
        <w:rPr>
          <w:rFonts w:hint="eastAsia"/>
        </w:rPr>
      </w:pPr>
    </w:p>
    <w:p w14:paraId="26FCB8C7" w14:textId="77777777" w:rsidR="00DD5425" w:rsidRDefault="00DD5425">
      <w:pPr>
        <w:rPr>
          <w:rFonts w:hint="eastAsia"/>
        </w:rPr>
      </w:pPr>
    </w:p>
    <w:p w14:paraId="463C8B16" w14:textId="77777777" w:rsidR="00DD5425" w:rsidRDefault="00DD54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BF68D" w14:textId="48497C90" w:rsidR="000C4232" w:rsidRDefault="000C4232"/>
    <w:sectPr w:rsidR="000C4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32"/>
    <w:rsid w:val="000C4232"/>
    <w:rsid w:val="002C7852"/>
    <w:rsid w:val="00DD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24111-D84F-48AE-9C75-71BFE785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