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EDF1B" w14:textId="77777777" w:rsidR="00F25969" w:rsidRDefault="00F25969">
      <w:pPr>
        <w:rPr>
          <w:rFonts w:hint="eastAsia"/>
        </w:rPr>
      </w:pPr>
    </w:p>
    <w:p w14:paraId="59963D48" w14:textId="77777777" w:rsidR="00F25969" w:rsidRDefault="00F25969">
      <w:pPr>
        <w:rPr>
          <w:rFonts w:hint="eastAsia"/>
        </w:rPr>
      </w:pPr>
      <w:r>
        <w:rPr>
          <w:rFonts w:hint="eastAsia"/>
        </w:rPr>
        <w:t>抽屉的“屉”字的基本介绍</w:t>
      </w:r>
    </w:p>
    <w:p w14:paraId="3BC8EF7D" w14:textId="77777777" w:rsidR="00F25969" w:rsidRDefault="00F25969">
      <w:pPr>
        <w:rPr>
          <w:rFonts w:hint="eastAsia"/>
        </w:rPr>
      </w:pPr>
      <w:r>
        <w:rPr>
          <w:rFonts w:hint="eastAsia"/>
        </w:rPr>
        <w:t>在汉语中，“屉”是一个非常有趣的字，它不仅承载着丰富的文化内涵，还在日常生活中扮演着重要角色。从字形上看，“屉”由“尸”和“世”两部分组成，其中“尸”部表示与身体有关的事物，而“世”则赋予了这个字更多的社会意义。不过，在现代汉语中，“屉”主要用来指代一种家具部件——抽屉，也就是安装在桌子、柜子等家具内部，可以拉出来放置物品的部分。</w:t>
      </w:r>
    </w:p>
    <w:p w14:paraId="3E23C519" w14:textId="77777777" w:rsidR="00F25969" w:rsidRDefault="00F25969">
      <w:pPr>
        <w:rPr>
          <w:rFonts w:hint="eastAsia"/>
        </w:rPr>
      </w:pPr>
    </w:p>
    <w:p w14:paraId="12D86539" w14:textId="77777777" w:rsidR="00F25969" w:rsidRDefault="00F25969">
      <w:pPr>
        <w:rPr>
          <w:rFonts w:hint="eastAsia"/>
        </w:rPr>
      </w:pPr>
    </w:p>
    <w:p w14:paraId="0232B2DB" w14:textId="77777777" w:rsidR="00F25969" w:rsidRDefault="00F25969">
      <w:pPr>
        <w:rPr>
          <w:rFonts w:hint="eastAsia"/>
        </w:rPr>
      </w:pPr>
      <w:r>
        <w:rPr>
          <w:rFonts w:hint="eastAsia"/>
        </w:rPr>
        <w:t>“屉”的拼音及其发音规则</w:t>
      </w:r>
    </w:p>
    <w:p w14:paraId="717E634A" w14:textId="77777777" w:rsidR="00F25969" w:rsidRDefault="00F25969">
      <w:pPr>
        <w:rPr>
          <w:rFonts w:hint="eastAsia"/>
        </w:rPr>
      </w:pPr>
      <w:r>
        <w:rPr>
          <w:rFonts w:hint="eastAsia"/>
        </w:rPr>
        <w:t>关于“屉”的读音，其拼音为“tì”，属于去声第四声。在汉语拼音体系中，去声通常给人一种果断、有力的感觉。因此，当我们朗读包含“屉”字的词语时，应该注意其抑扬顿挫的变化，以准确传达出该字的语音特征。“屉”字的拼音简单明了，易于学习和记忆，对于初学者来说是个不错的选择。</w:t>
      </w:r>
    </w:p>
    <w:p w14:paraId="4B87F69A" w14:textId="77777777" w:rsidR="00F25969" w:rsidRDefault="00F25969">
      <w:pPr>
        <w:rPr>
          <w:rFonts w:hint="eastAsia"/>
        </w:rPr>
      </w:pPr>
    </w:p>
    <w:p w14:paraId="06313F45" w14:textId="77777777" w:rsidR="00F25969" w:rsidRDefault="00F25969">
      <w:pPr>
        <w:rPr>
          <w:rFonts w:hint="eastAsia"/>
        </w:rPr>
      </w:pPr>
    </w:p>
    <w:p w14:paraId="19268848" w14:textId="77777777" w:rsidR="00F25969" w:rsidRDefault="00F25969">
      <w:pPr>
        <w:rPr>
          <w:rFonts w:hint="eastAsia"/>
        </w:rPr>
      </w:pPr>
      <w:r>
        <w:rPr>
          <w:rFonts w:hint="eastAsia"/>
        </w:rPr>
        <w:t>“屉”的组词及实际应用</w:t>
      </w:r>
    </w:p>
    <w:p w14:paraId="6F521290" w14:textId="77777777" w:rsidR="00F25969" w:rsidRDefault="00F25969">
      <w:pPr>
        <w:rPr>
          <w:rFonts w:hint="eastAsia"/>
        </w:rPr>
      </w:pPr>
      <w:r>
        <w:rPr>
          <w:rFonts w:hint="eastAsia"/>
        </w:rPr>
        <w:t>围绕“屉”字可以形成多种词汇，例如“抽屉”、“笼屉”。这些词语不仅丰富了我们的语言表达，还反映了中国传统文化中的某些方面。比如，“笼屉”常用于蒸制食物，是中国传统厨房中不可或缺的一部分；而“抽屉”则是现代家居设计中的基本元素之一，用于存放文具、衣物等各种物品。“屉”还可以与其他字结合，创造出新的含义，如“屉板”（即抽屉底部的平板）等，显示出汉字组合的灵活性。</w:t>
      </w:r>
    </w:p>
    <w:p w14:paraId="03F5700E" w14:textId="77777777" w:rsidR="00F25969" w:rsidRDefault="00F25969">
      <w:pPr>
        <w:rPr>
          <w:rFonts w:hint="eastAsia"/>
        </w:rPr>
      </w:pPr>
    </w:p>
    <w:p w14:paraId="7F102A6C" w14:textId="77777777" w:rsidR="00F25969" w:rsidRDefault="00F25969">
      <w:pPr>
        <w:rPr>
          <w:rFonts w:hint="eastAsia"/>
        </w:rPr>
      </w:pPr>
    </w:p>
    <w:p w14:paraId="5413D409" w14:textId="77777777" w:rsidR="00F25969" w:rsidRDefault="00F25969">
      <w:pPr>
        <w:rPr>
          <w:rFonts w:hint="eastAsia"/>
        </w:rPr>
      </w:pPr>
      <w:r>
        <w:rPr>
          <w:rFonts w:hint="eastAsia"/>
        </w:rPr>
        <w:t>“屉”的文化背景及象征意义</w:t>
      </w:r>
    </w:p>
    <w:p w14:paraId="5E345B17" w14:textId="77777777" w:rsidR="00F25969" w:rsidRDefault="00F25969">
      <w:pPr>
        <w:rPr>
          <w:rFonts w:hint="eastAsia"/>
        </w:rPr>
      </w:pPr>
      <w:r>
        <w:rPr>
          <w:rFonts w:hint="eastAsia"/>
        </w:rPr>
        <w:t>在中国文化中，“屉”不仅仅是实用性的存在，它还蕴含着一定的象征意义。例如，在古代，一些精美的木制抽屉上常常雕刻有吉祥图案，寓意家庭幸福、事业顺利。这种将实用性与艺术性相结合的做法，体现了中国人对生活的热爱以及对美好事物的追求。同时，随着时代的发展，“屉”的设计理念也在不断创新，逐渐融入了更多现代科技元素，使其更加符合当代人的生活方式。</w:t>
      </w:r>
    </w:p>
    <w:p w14:paraId="63974507" w14:textId="77777777" w:rsidR="00F25969" w:rsidRDefault="00F25969">
      <w:pPr>
        <w:rPr>
          <w:rFonts w:hint="eastAsia"/>
        </w:rPr>
      </w:pPr>
    </w:p>
    <w:p w14:paraId="59D71E36" w14:textId="77777777" w:rsidR="00F25969" w:rsidRDefault="00F25969">
      <w:pPr>
        <w:rPr>
          <w:rFonts w:hint="eastAsia"/>
        </w:rPr>
      </w:pPr>
    </w:p>
    <w:p w14:paraId="4DFEED79" w14:textId="77777777" w:rsidR="00F25969" w:rsidRDefault="00F25969">
      <w:pPr>
        <w:rPr>
          <w:rFonts w:hint="eastAsia"/>
        </w:rPr>
      </w:pPr>
      <w:r>
        <w:rPr>
          <w:rFonts w:hint="eastAsia"/>
        </w:rPr>
        <w:t>最后的总结</w:t>
      </w:r>
    </w:p>
    <w:p w14:paraId="07C48E81" w14:textId="77777777" w:rsidR="00F25969" w:rsidRDefault="00F25969">
      <w:pPr>
        <w:rPr>
          <w:rFonts w:hint="eastAsia"/>
        </w:rPr>
      </w:pPr>
      <w:r>
        <w:rPr>
          <w:rFonts w:hint="eastAsia"/>
        </w:rPr>
        <w:t>通过对“屉”字的拼音、组词及其背后的文化意义进行探讨，我们不仅可以加深对该字的理解，还能进一步领略到汉字的魅力所在。无论是在日常交流还是文学创作中，“屉”都展现出了它独特的价值。希望本文能够帮助读者更好地掌握这一汉字，并激发大家对中国传统文化的兴趣。</w:t>
      </w:r>
    </w:p>
    <w:p w14:paraId="5DA09217" w14:textId="77777777" w:rsidR="00F25969" w:rsidRDefault="00F25969">
      <w:pPr>
        <w:rPr>
          <w:rFonts w:hint="eastAsia"/>
        </w:rPr>
      </w:pPr>
    </w:p>
    <w:p w14:paraId="57DF90F0" w14:textId="77777777" w:rsidR="00F25969" w:rsidRDefault="00F25969">
      <w:pPr>
        <w:rPr>
          <w:rFonts w:hint="eastAsia"/>
        </w:rPr>
      </w:pPr>
    </w:p>
    <w:p w14:paraId="39EF3574" w14:textId="77777777" w:rsidR="00F25969" w:rsidRDefault="00F25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3BCEA" w14:textId="36C836E8" w:rsidR="000D04E9" w:rsidRDefault="000D04E9"/>
    <w:sectPr w:rsidR="000D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E9"/>
    <w:rsid w:val="000D04E9"/>
    <w:rsid w:val="002C7852"/>
    <w:rsid w:val="00F2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6904D-FF0A-4C37-9051-517E16C1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