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A647" w14:textId="77777777" w:rsidR="00B67039" w:rsidRDefault="00B67039">
      <w:pPr>
        <w:rPr>
          <w:rFonts w:hint="eastAsia"/>
        </w:rPr>
      </w:pPr>
    </w:p>
    <w:p w14:paraId="4481020E" w14:textId="77777777" w:rsidR="00B67039" w:rsidRDefault="00B67039">
      <w:pPr>
        <w:rPr>
          <w:rFonts w:hint="eastAsia"/>
        </w:rPr>
      </w:pPr>
      <w:r>
        <w:rPr>
          <w:rFonts w:hint="eastAsia"/>
        </w:rPr>
        <w:t>扩句的拼音是什么</w:t>
      </w:r>
    </w:p>
    <w:p w14:paraId="2E34C76D" w14:textId="77777777" w:rsidR="00B67039" w:rsidRDefault="00B67039">
      <w:pPr>
        <w:rPr>
          <w:rFonts w:hint="eastAsia"/>
        </w:rPr>
      </w:pPr>
      <w:r>
        <w:rPr>
          <w:rFonts w:hint="eastAsia"/>
        </w:rPr>
        <w:t>扩句，在汉语中指的是通过添加更多的词汇或短语来丰富句子的内容，使其表达更加具体和详细。扩句的拼音是“kuò jù”。对于学习汉语的人来说，理解并掌握扩句技巧是非常重要的，因为这不仅能够帮助他们更准确地表达自己的思想，还能够在写作中增加文章的表现力。</w:t>
      </w:r>
    </w:p>
    <w:p w14:paraId="7D91D472" w14:textId="77777777" w:rsidR="00B67039" w:rsidRDefault="00B67039">
      <w:pPr>
        <w:rPr>
          <w:rFonts w:hint="eastAsia"/>
        </w:rPr>
      </w:pPr>
    </w:p>
    <w:p w14:paraId="5ADD0101" w14:textId="77777777" w:rsidR="00B67039" w:rsidRDefault="00B67039">
      <w:pPr>
        <w:rPr>
          <w:rFonts w:hint="eastAsia"/>
        </w:rPr>
      </w:pPr>
    </w:p>
    <w:p w14:paraId="1E9FF397" w14:textId="77777777" w:rsidR="00B67039" w:rsidRDefault="00B67039">
      <w:pPr>
        <w:rPr>
          <w:rFonts w:hint="eastAsia"/>
        </w:rPr>
      </w:pPr>
      <w:r>
        <w:rPr>
          <w:rFonts w:hint="eastAsia"/>
        </w:rPr>
        <w:t>汉语学习中的扩句作用</w:t>
      </w:r>
    </w:p>
    <w:p w14:paraId="1277AC56" w14:textId="77777777" w:rsidR="00B67039" w:rsidRDefault="00B67039">
      <w:pPr>
        <w:rPr>
          <w:rFonts w:hint="eastAsia"/>
        </w:rPr>
      </w:pPr>
      <w:r>
        <w:rPr>
          <w:rFonts w:hint="eastAsia"/>
        </w:rPr>
        <w:t>在汉语学习过程中，扩句扮演着一个非常重要的角色。它不仅仅是简单地增加字数，而是通过加入描述性的词语、补充背景信息或者解释原因等方式来深化句子的意义。例如，将简单的“我喜欢猫”扩展为“我非常喜欢那些毛茸茸且性格独立的小猫，它们总能带给我无尽的欢乐。”这样的做法使得原本简单的陈述变得更加生动有趣，也更容易引起读者的共鸣。</w:t>
      </w:r>
    </w:p>
    <w:p w14:paraId="6D9B8F29" w14:textId="77777777" w:rsidR="00B67039" w:rsidRDefault="00B67039">
      <w:pPr>
        <w:rPr>
          <w:rFonts w:hint="eastAsia"/>
        </w:rPr>
      </w:pPr>
    </w:p>
    <w:p w14:paraId="5E7EC82E" w14:textId="77777777" w:rsidR="00B67039" w:rsidRDefault="00B67039">
      <w:pPr>
        <w:rPr>
          <w:rFonts w:hint="eastAsia"/>
        </w:rPr>
      </w:pPr>
    </w:p>
    <w:p w14:paraId="633C1AD0" w14:textId="77777777" w:rsidR="00B67039" w:rsidRDefault="00B67039">
      <w:pPr>
        <w:rPr>
          <w:rFonts w:hint="eastAsia"/>
        </w:rPr>
      </w:pPr>
      <w:r>
        <w:rPr>
          <w:rFonts w:hint="eastAsia"/>
        </w:rPr>
        <w:t>如何进行有效的扩句练习</w:t>
      </w:r>
    </w:p>
    <w:p w14:paraId="37A11DE3" w14:textId="77777777" w:rsidR="00B67039" w:rsidRDefault="00B67039">
      <w:pPr>
        <w:rPr>
          <w:rFonts w:hint="eastAsia"/>
        </w:rPr>
      </w:pPr>
      <w:r>
        <w:rPr>
          <w:rFonts w:hint="eastAsia"/>
        </w:rPr>
        <w:t>想要有效地进行扩句练习，首先需要了解基本的语法结构，并在此基础上尝试添加不同的成分。可以从简单的名词、动词开始，逐渐引入形容词、副词以及介词短语等。比如，将“他走了”扩展为“疲惫不堪的他在夜幕降临时分悄然离开了办公室。”阅读优秀的文学作品也是提升扩句能力的好方法，从中学习作者是如何使用语言来构建复杂而富有层次感的句子。</w:t>
      </w:r>
    </w:p>
    <w:p w14:paraId="2F10BA25" w14:textId="77777777" w:rsidR="00B67039" w:rsidRDefault="00B67039">
      <w:pPr>
        <w:rPr>
          <w:rFonts w:hint="eastAsia"/>
        </w:rPr>
      </w:pPr>
    </w:p>
    <w:p w14:paraId="3C38D95C" w14:textId="77777777" w:rsidR="00B67039" w:rsidRDefault="00B67039">
      <w:pPr>
        <w:rPr>
          <w:rFonts w:hint="eastAsia"/>
        </w:rPr>
      </w:pPr>
    </w:p>
    <w:p w14:paraId="0DE7A9DF" w14:textId="77777777" w:rsidR="00B67039" w:rsidRDefault="00B67039">
      <w:pPr>
        <w:rPr>
          <w:rFonts w:hint="eastAsia"/>
        </w:rPr>
      </w:pPr>
      <w:r>
        <w:rPr>
          <w:rFonts w:hint="eastAsia"/>
        </w:rPr>
        <w:t>扩句的实际应用与挑战</w:t>
      </w:r>
    </w:p>
    <w:p w14:paraId="56B8AEED" w14:textId="77777777" w:rsidR="00B67039" w:rsidRDefault="00B67039">
      <w:pPr>
        <w:rPr>
          <w:rFonts w:hint="eastAsia"/>
        </w:rPr>
      </w:pPr>
      <w:r>
        <w:rPr>
          <w:rFonts w:hint="eastAsia"/>
        </w:rPr>
        <w:t>在实际的语言运用中，扩句能够帮助说话者或写作者更清晰地传达信息，增强交流的效果。然而，这也带来了一定的挑战，即如何保持句子的简洁性和连贯性。过度的扩句可能会导致句子变得冗长复杂，反而影响了信息的有效传递。因此，在进行扩句时，需要注意平衡句子的信息量和可读性，确保每一个添加的部分都是必要且有意义的。</w:t>
      </w:r>
    </w:p>
    <w:p w14:paraId="6D71340D" w14:textId="77777777" w:rsidR="00B67039" w:rsidRDefault="00B67039">
      <w:pPr>
        <w:rPr>
          <w:rFonts w:hint="eastAsia"/>
        </w:rPr>
      </w:pPr>
    </w:p>
    <w:p w14:paraId="7431FAE1" w14:textId="77777777" w:rsidR="00B67039" w:rsidRDefault="00B67039">
      <w:pPr>
        <w:rPr>
          <w:rFonts w:hint="eastAsia"/>
        </w:rPr>
      </w:pPr>
    </w:p>
    <w:p w14:paraId="108A5B3B" w14:textId="77777777" w:rsidR="00B67039" w:rsidRDefault="00B67039">
      <w:pPr>
        <w:rPr>
          <w:rFonts w:hint="eastAsia"/>
        </w:rPr>
      </w:pPr>
      <w:r>
        <w:rPr>
          <w:rFonts w:hint="eastAsia"/>
        </w:rPr>
        <w:t>最后的总结</w:t>
      </w:r>
    </w:p>
    <w:p w14:paraId="0542ED4E" w14:textId="77777777" w:rsidR="00B67039" w:rsidRDefault="00B67039">
      <w:pPr>
        <w:rPr>
          <w:rFonts w:hint="eastAsia"/>
        </w:rPr>
      </w:pPr>
      <w:r>
        <w:rPr>
          <w:rFonts w:hint="eastAsia"/>
        </w:rPr>
        <w:t>“扩句”的拼音“kuò jù”所代表的不仅仅是一种语言学习的技术，更是一种艺术形式。通过精心设计和组织语言，我们能够让我们的表达更加丰富多彩，同时也提高了沟通的质量和效果。无论是对汉语初学者还是有一定基础的学习者来说，掌握扩句技巧都将是一条通向更高语言境界的道路。</w:t>
      </w:r>
    </w:p>
    <w:p w14:paraId="6ECC0E68" w14:textId="77777777" w:rsidR="00B67039" w:rsidRDefault="00B67039">
      <w:pPr>
        <w:rPr>
          <w:rFonts w:hint="eastAsia"/>
        </w:rPr>
      </w:pPr>
    </w:p>
    <w:p w14:paraId="4529635E" w14:textId="77777777" w:rsidR="00B67039" w:rsidRDefault="00B67039">
      <w:pPr>
        <w:rPr>
          <w:rFonts w:hint="eastAsia"/>
        </w:rPr>
      </w:pPr>
    </w:p>
    <w:p w14:paraId="2D9AD79B" w14:textId="77777777" w:rsidR="00B67039" w:rsidRDefault="00B6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4FD53" w14:textId="5FD5F167" w:rsidR="00193970" w:rsidRDefault="00193970"/>
    <w:sectPr w:rsidR="0019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70"/>
    <w:rsid w:val="00193970"/>
    <w:rsid w:val="002C7852"/>
    <w:rsid w:val="00B6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91B1-8333-4931-AF95-D13EF0A7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