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EBE8B" w14:textId="77777777" w:rsidR="00FA646C" w:rsidRDefault="00FA646C">
      <w:pPr>
        <w:rPr>
          <w:rFonts w:hint="eastAsia"/>
        </w:rPr>
      </w:pPr>
      <w:r>
        <w:rPr>
          <w:rFonts w:hint="eastAsia"/>
        </w:rPr>
        <w:t>惰的组词和部首和的拼音</w:t>
      </w:r>
    </w:p>
    <w:p w14:paraId="76DB063B" w14:textId="77777777" w:rsidR="00FA646C" w:rsidRDefault="00FA646C">
      <w:pPr>
        <w:rPr>
          <w:rFonts w:hint="eastAsia"/>
        </w:rPr>
      </w:pPr>
    </w:p>
    <w:p w14:paraId="2FB1AC8C" w14:textId="77777777" w:rsidR="00FA646C" w:rsidRDefault="00FA646C">
      <w:pPr>
        <w:rPr>
          <w:rFonts w:hint="eastAsia"/>
        </w:rPr>
      </w:pPr>
      <w:r>
        <w:rPr>
          <w:rFonts w:hint="eastAsia"/>
        </w:rPr>
        <w:t>在汉字的浩瀚海洋中，“惰”字以其独特的形态和意义，成为了一个值得深入探讨的文字。它不仅承载着丰富的文化内涵，还通过与其他字词的组合展现出多样的表达方式。本文将以“惰”的组词、部首以及其拼音为核心，带领读者一起探索这个字的魅力。</w:t>
      </w:r>
    </w:p>
    <w:p w14:paraId="6B3DF90A" w14:textId="77777777" w:rsidR="00FA646C" w:rsidRDefault="00FA646C">
      <w:pPr>
        <w:rPr>
          <w:rFonts w:hint="eastAsia"/>
        </w:rPr>
      </w:pPr>
    </w:p>
    <w:p w14:paraId="4D089E1E" w14:textId="77777777" w:rsidR="00FA646C" w:rsidRDefault="00FA646C">
      <w:pPr>
        <w:rPr>
          <w:rFonts w:hint="eastAsia"/>
        </w:rPr>
      </w:pPr>
    </w:p>
    <w:p w14:paraId="4065AE03" w14:textId="77777777" w:rsidR="00FA646C" w:rsidRDefault="00FA646C">
      <w:pPr>
        <w:rPr>
          <w:rFonts w:hint="eastAsia"/>
        </w:rPr>
      </w:pPr>
      <w:r>
        <w:rPr>
          <w:rFonts w:hint="eastAsia"/>
        </w:rPr>
        <w:t>惰的基本含义</w:t>
      </w:r>
    </w:p>
    <w:p w14:paraId="588239B2" w14:textId="77777777" w:rsidR="00FA646C" w:rsidRDefault="00FA646C">
      <w:pPr>
        <w:rPr>
          <w:rFonts w:hint="eastAsia"/>
        </w:rPr>
      </w:pPr>
    </w:p>
    <w:p w14:paraId="64069A87" w14:textId="77777777" w:rsidR="00FA646C" w:rsidRDefault="00FA646C">
      <w:pPr>
        <w:rPr>
          <w:rFonts w:hint="eastAsia"/>
        </w:rPr>
      </w:pPr>
      <w:r>
        <w:rPr>
          <w:rFonts w:hint="eastAsia"/>
        </w:rPr>
        <w:t>“惰”是一个形声字，读作duò。从字面上看，它表示懒惰、懈怠的意思，常用来形容一个人缺乏进取心或不愿付出努力的状态。例如，当我们说某人“懒惰”时，实际上是在指出他存在消极怠工的行为倾向。“惰”也可以引申为某种事物失去活力或动力，如物理中的“惯性”概念就与“惰性”相关联。</w:t>
      </w:r>
    </w:p>
    <w:p w14:paraId="3005DE04" w14:textId="77777777" w:rsidR="00FA646C" w:rsidRDefault="00FA646C">
      <w:pPr>
        <w:rPr>
          <w:rFonts w:hint="eastAsia"/>
        </w:rPr>
      </w:pPr>
    </w:p>
    <w:p w14:paraId="18ADEE02" w14:textId="77777777" w:rsidR="00FA646C" w:rsidRDefault="00FA646C">
      <w:pPr>
        <w:rPr>
          <w:rFonts w:hint="eastAsia"/>
        </w:rPr>
      </w:pPr>
    </w:p>
    <w:p w14:paraId="3A2FE240" w14:textId="77777777" w:rsidR="00FA646C" w:rsidRDefault="00FA646C">
      <w:pPr>
        <w:rPr>
          <w:rFonts w:hint="eastAsia"/>
        </w:rPr>
      </w:pPr>
      <w:r>
        <w:rPr>
          <w:rFonts w:hint="eastAsia"/>
        </w:rPr>
        <w:t>惰的组词</w:t>
      </w:r>
    </w:p>
    <w:p w14:paraId="6D3F10BC" w14:textId="77777777" w:rsidR="00FA646C" w:rsidRDefault="00FA646C">
      <w:pPr>
        <w:rPr>
          <w:rFonts w:hint="eastAsia"/>
        </w:rPr>
      </w:pPr>
    </w:p>
    <w:p w14:paraId="5758B5A1" w14:textId="77777777" w:rsidR="00FA646C" w:rsidRDefault="00FA646C">
      <w:pPr>
        <w:rPr>
          <w:rFonts w:hint="eastAsia"/>
        </w:rPr>
      </w:pPr>
      <w:r>
        <w:rPr>
          <w:rFonts w:hint="eastAsia"/>
        </w:rPr>
        <w:t>“惰”字可以与其他汉字结合形成许多常用词汇，这些词汇进一步丰富了汉语的表现力。例如，“惰性”一词用于描述物质在化学反应中的稳定性；“惰气”则特指那些不易与其他物质发生反应的气体，比如氦气和氩气。而在日常生活中，“懒惰”是使用频率最高的词语之一，用来批评那些不思进取的人。“怠惰”、“散惰”等词也都是围绕“惰”展开的不同形式的表达。</w:t>
      </w:r>
    </w:p>
    <w:p w14:paraId="150D531C" w14:textId="77777777" w:rsidR="00FA646C" w:rsidRDefault="00FA646C">
      <w:pPr>
        <w:rPr>
          <w:rFonts w:hint="eastAsia"/>
        </w:rPr>
      </w:pPr>
    </w:p>
    <w:p w14:paraId="3D1DF851" w14:textId="77777777" w:rsidR="00FA646C" w:rsidRDefault="00FA646C">
      <w:pPr>
        <w:rPr>
          <w:rFonts w:hint="eastAsia"/>
        </w:rPr>
      </w:pPr>
    </w:p>
    <w:p w14:paraId="49EBEAD2" w14:textId="77777777" w:rsidR="00FA646C" w:rsidRDefault="00FA646C">
      <w:pPr>
        <w:rPr>
          <w:rFonts w:hint="eastAsia"/>
        </w:rPr>
      </w:pPr>
      <w:r>
        <w:rPr>
          <w:rFonts w:hint="eastAsia"/>
        </w:rPr>
        <w:t>惰的部首解析</w:t>
      </w:r>
    </w:p>
    <w:p w14:paraId="58E73815" w14:textId="77777777" w:rsidR="00FA646C" w:rsidRDefault="00FA646C">
      <w:pPr>
        <w:rPr>
          <w:rFonts w:hint="eastAsia"/>
        </w:rPr>
      </w:pPr>
    </w:p>
    <w:p w14:paraId="70E9D6AA" w14:textId="77777777" w:rsidR="00FA646C" w:rsidRDefault="00FA646C">
      <w:pPr>
        <w:rPr>
          <w:rFonts w:hint="eastAsia"/>
        </w:rPr>
      </w:pPr>
      <w:r>
        <w:rPr>
          <w:rFonts w:hint="eastAsia"/>
        </w:rPr>
        <w:t>从结构上看，“惰”由“忄”（竖心旁）和“隋”两部分组成。“忄”作为部首，象征着与心理活动相关的意义，强调情感或精神状态。“隋”则是声旁，提示了该字的发音。将两者结合起来，“惰”便传达出一种内心缺乏动力、精神萎靡的感觉。这种构字方式体现了汉字造字法中的智慧，同时也让我们能够更加直观地理解每个字背后的文化背景。</w:t>
      </w:r>
    </w:p>
    <w:p w14:paraId="21EC9339" w14:textId="77777777" w:rsidR="00FA646C" w:rsidRDefault="00FA646C">
      <w:pPr>
        <w:rPr>
          <w:rFonts w:hint="eastAsia"/>
        </w:rPr>
      </w:pPr>
    </w:p>
    <w:p w14:paraId="14CF4503" w14:textId="77777777" w:rsidR="00FA646C" w:rsidRDefault="00FA646C">
      <w:pPr>
        <w:rPr>
          <w:rFonts w:hint="eastAsia"/>
        </w:rPr>
      </w:pPr>
    </w:p>
    <w:p w14:paraId="3B18DD64" w14:textId="77777777" w:rsidR="00FA646C" w:rsidRDefault="00FA646C">
      <w:pPr>
        <w:rPr>
          <w:rFonts w:hint="eastAsia"/>
        </w:rPr>
      </w:pPr>
      <w:r>
        <w:rPr>
          <w:rFonts w:hint="eastAsia"/>
        </w:rPr>
        <w:t>惰的拼音及相关读音</w:t>
      </w:r>
    </w:p>
    <w:p w14:paraId="390498EB" w14:textId="77777777" w:rsidR="00FA646C" w:rsidRDefault="00FA646C">
      <w:pPr>
        <w:rPr>
          <w:rFonts w:hint="eastAsia"/>
        </w:rPr>
      </w:pPr>
    </w:p>
    <w:p w14:paraId="2BC5523E" w14:textId="77777777" w:rsidR="00FA646C" w:rsidRDefault="00FA646C">
      <w:pPr>
        <w:rPr>
          <w:rFonts w:hint="eastAsia"/>
        </w:rPr>
      </w:pPr>
      <w:r>
        <w:rPr>
          <w:rFonts w:hint="eastAsia"/>
        </w:rPr>
        <w:t>对于初学者来说，掌握“惰”的正确读音尤为重要。它的普通话拼音为duò，属于第四声。值得注意的是，在不同语境下，“惰”可能会因为轻重音的变化而产生微妙的区别，但总体上仍保持相同的发音规则。学习者可以通过反复练习来熟悉这一发音，并将其运用到实际交流中。</w:t>
      </w:r>
    </w:p>
    <w:p w14:paraId="741ACCC9" w14:textId="77777777" w:rsidR="00FA646C" w:rsidRDefault="00FA646C">
      <w:pPr>
        <w:rPr>
          <w:rFonts w:hint="eastAsia"/>
        </w:rPr>
      </w:pPr>
    </w:p>
    <w:p w14:paraId="0350CA4B" w14:textId="77777777" w:rsidR="00FA646C" w:rsidRDefault="00FA646C">
      <w:pPr>
        <w:rPr>
          <w:rFonts w:hint="eastAsia"/>
        </w:rPr>
      </w:pPr>
    </w:p>
    <w:p w14:paraId="741A0B40" w14:textId="77777777" w:rsidR="00FA646C" w:rsidRDefault="00FA646C">
      <w:pPr>
        <w:rPr>
          <w:rFonts w:hint="eastAsia"/>
        </w:rPr>
      </w:pPr>
      <w:r>
        <w:rPr>
          <w:rFonts w:hint="eastAsia"/>
        </w:rPr>
        <w:t>最后的总结</w:t>
      </w:r>
    </w:p>
    <w:p w14:paraId="654BA681" w14:textId="77777777" w:rsidR="00FA646C" w:rsidRDefault="00FA646C">
      <w:pPr>
        <w:rPr>
          <w:rFonts w:hint="eastAsia"/>
        </w:rPr>
      </w:pPr>
    </w:p>
    <w:p w14:paraId="3DFC2813" w14:textId="77777777" w:rsidR="00FA646C" w:rsidRDefault="00FA646C">
      <w:pPr>
        <w:rPr>
          <w:rFonts w:hint="eastAsia"/>
        </w:rPr>
      </w:pPr>
      <w:r>
        <w:rPr>
          <w:rFonts w:hint="eastAsia"/>
        </w:rPr>
        <w:t>通过对“惰”的组词、部首及拼音的分析，我们不仅了解了这个字的基本属性，还感受到了汉字文化的博大精深。每一个汉字都像是一扇窗户，透过它们，我们可以窥见古代先民的思想世界以及现代语言的发展轨迹。希望这篇文章能帮助大家更好地认识“惰”，并在未来的书写与交流中灵活运用。</w:t>
      </w:r>
    </w:p>
    <w:p w14:paraId="726A4A12" w14:textId="77777777" w:rsidR="00FA646C" w:rsidRDefault="00FA646C">
      <w:pPr>
        <w:rPr>
          <w:rFonts w:hint="eastAsia"/>
        </w:rPr>
      </w:pPr>
    </w:p>
    <w:p w14:paraId="459BEE96" w14:textId="77777777" w:rsidR="00FA646C" w:rsidRDefault="00FA64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491D6" w14:textId="72A8824E" w:rsidR="003777E7" w:rsidRDefault="003777E7"/>
    <w:sectPr w:rsidR="00377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E7"/>
    <w:rsid w:val="002C7852"/>
    <w:rsid w:val="003777E7"/>
    <w:rsid w:val="00FA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0C697-44C3-4312-BEAC-88ACC839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