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BECF7" w14:textId="77777777" w:rsidR="00B3091D" w:rsidRDefault="00B3091D">
      <w:pPr>
        <w:rPr>
          <w:rFonts w:hint="eastAsia"/>
        </w:rPr>
      </w:pPr>
      <w:r>
        <w:rPr>
          <w:rFonts w:hint="eastAsia"/>
        </w:rPr>
        <w:t>惰的拼音和词语</w:t>
      </w:r>
    </w:p>
    <w:p w14:paraId="3AFE3B2F" w14:textId="77777777" w:rsidR="00B3091D" w:rsidRDefault="00B3091D">
      <w:pPr>
        <w:rPr>
          <w:rFonts w:hint="eastAsia"/>
        </w:rPr>
      </w:pPr>
      <w:r>
        <w:rPr>
          <w:rFonts w:hint="eastAsia"/>
        </w:rPr>
        <w:t>在汉语的浩瀚海洋中，每一个汉字都承载着独特的历史文化与意义。"惰"字，作为这汪洋大海中的一滴水，其拼音为“duò”，是一个不折不扣体现人类行为和社会伦理观念的词汇。它不仅反映了个人的心理状态和行为倾向，也触及到社会价值体系的核心。下面，我们将深入探讨这个具有深刻含义的汉字。</w:t>
      </w:r>
    </w:p>
    <w:p w14:paraId="6BF19AC0" w14:textId="77777777" w:rsidR="00B3091D" w:rsidRDefault="00B3091D">
      <w:pPr>
        <w:rPr>
          <w:rFonts w:hint="eastAsia"/>
        </w:rPr>
      </w:pPr>
    </w:p>
    <w:p w14:paraId="2D37547B" w14:textId="77777777" w:rsidR="00B3091D" w:rsidRDefault="00B3091D">
      <w:pPr>
        <w:rPr>
          <w:rFonts w:hint="eastAsia"/>
        </w:rPr>
      </w:pPr>
    </w:p>
    <w:p w14:paraId="1F3E66E1" w14:textId="77777777" w:rsidR="00B3091D" w:rsidRDefault="00B3091D">
      <w:pPr>
        <w:rPr>
          <w:rFonts w:hint="eastAsia"/>
        </w:rPr>
      </w:pPr>
      <w:r>
        <w:rPr>
          <w:rFonts w:hint="eastAsia"/>
        </w:rPr>
        <w:t>惰的定义与内涵</w:t>
      </w:r>
    </w:p>
    <w:p w14:paraId="6CB7C02E" w14:textId="77777777" w:rsidR="00B3091D" w:rsidRDefault="00B3091D">
      <w:pPr>
        <w:rPr>
          <w:rFonts w:hint="eastAsia"/>
        </w:rPr>
      </w:pPr>
      <w:r>
        <w:rPr>
          <w:rFonts w:hint="eastAsia"/>
        </w:rPr>
        <w:t>"惰"的基本含义是指懒散、不愿劳动或努力的态度。《说文解字》中解释：“惰，懈也。”意即松懈、松弛的状态。从心理学的角度来看，惰性可以被视为一种本能反应，是对消耗能量的行为的一种自然抗拒。然而，在不同的文化和历史背景下，对惰性的评价和看法各异。在中国传统文化里，勤劳被视为美德，而惰则往往被赋予负面的意义，认为是需要克服的人性弱点。</w:t>
      </w:r>
    </w:p>
    <w:p w14:paraId="270B9C01" w14:textId="77777777" w:rsidR="00B3091D" w:rsidRDefault="00B3091D">
      <w:pPr>
        <w:rPr>
          <w:rFonts w:hint="eastAsia"/>
        </w:rPr>
      </w:pPr>
    </w:p>
    <w:p w14:paraId="75F573A9" w14:textId="77777777" w:rsidR="00B3091D" w:rsidRDefault="00B3091D">
      <w:pPr>
        <w:rPr>
          <w:rFonts w:hint="eastAsia"/>
        </w:rPr>
      </w:pPr>
    </w:p>
    <w:p w14:paraId="49760BF4" w14:textId="77777777" w:rsidR="00B3091D" w:rsidRDefault="00B3091D">
      <w:pPr>
        <w:rPr>
          <w:rFonts w:hint="eastAsia"/>
        </w:rPr>
      </w:pPr>
      <w:r>
        <w:rPr>
          <w:rFonts w:hint="eastAsia"/>
        </w:rPr>
        <w:t>惰在日常生活中的表现</w:t>
      </w:r>
    </w:p>
    <w:p w14:paraId="583820E7" w14:textId="77777777" w:rsidR="00B3091D" w:rsidRDefault="00B3091D">
      <w:pPr>
        <w:rPr>
          <w:rFonts w:hint="eastAsia"/>
        </w:rPr>
      </w:pPr>
      <w:r>
        <w:rPr>
          <w:rFonts w:hint="eastAsia"/>
        </w:rPr>
        <w:t>日常生活中，惰的表现形式多种多样。它可以表现为拖延任务、逃避责任、缺乏动力去追求目标等。对于学生来说，可能是作业完成得拖拖拉拉；对于职场人士而言，则可能是在工作时分心或者不愿意接受挑战。惰的存在并不意味着人们总是有意为之，很多时候它是由于外界环境的影响或是内在动机不足造成的。面对这种情况，找到激励自己的方法变得尤为重要。</w:t>
      </w:r>
    </w:p>
    <w:p w14:paraId="1A02A7D1" w14:textId="77777777" w:rsidR="00B3091D" w:rsidRDefault="00B3091D">
      <w:pPr>
        <w:rPr>
          <w:rFonts w:hint="eastAsia"/>
        </w:rPr>
      </w:pPr>
    </w:p>
    <w:p w14:paraId="7E4C24AC" w14:textId="77777777" w:rsidR="00B3091D" w:rsidRDefault="00B3091D">
      <w:pPr>
        <w:rPr>
          <w:rFonts w:hint="eastAsia"/>
        </w:rPr>
      </w:pPr>
    </w:p>
    <w:p w14:paraId="7425F8E4" w14:textId="77777777" w:rsidR="00B3091D" w:rsidRDefault="00B3091D">
      <w:pPr>
        <w:rPr>
          <w:rFonts w:hint="eastAsia"/>
        </w:rPr>
      </w:pPr>
      <w:r>
        <w:rPr>
          <w:rFonts w:hint="eastAsia"/>
        </w:rPr>
        <w:t>对抗惰性的策略</w:t>
      </w:r>
    </w:p>
    <w:p w14:paraId="2622BFE4" w14:textId="77777777" w:rsidR="00B3091D" w:rsidRDefault="00B3091D">
      <w:pPr>
        <w:rPr>
          <w:rFonts w:hint="eastAsia"/>
        </w:rPr>
      </w:pPr>
      <w:r>
        <w:rPr>
          <w:rFonts w:hint="eastAsia"/>
        </w:rPr>
        <w:t>为了对抗惰性，人们采取了各种各样的措施。设定明确的目标可以帮助我们保持专注，并提供前进的方向感。制定合理的计划和时间表也是有效的手段之一，它们有助于将大目标分解成小步骤，使每个阶段的任务看起来更加可管理。建立积极的支持系统同样不可忽视，比如加入兴趣小组、寻求朋友或家人的鼓励和支持，都能增强我们的行动力。培养良好的习惯如定期锻炼身体、阅读书籍等，也能逐渐改变一个人的精神面貌，减少惰性的影响。</w:t>
      </w:r>
    </w:p>
    <w:p w14:paraId="0CD0974F" w14:textId="77777777" w:rsidR="00B3091D" w:rsidRDefault="00B3091D">
      <w:pPr>
        <w:rPr>
          <w:rFonts w:hint="eastAsia"/>
        </w:rPr>
      </w:pPr>
    </w:p>
    <w:p w14:paraId="4FC9A05F" w14:textId="77777777" w:rsidR="00B3091D" w:rsidRDefault="00B3091D">
      <w:pPr>
        <w:rPr>
          <w:rFonts w:hint="eastAsia"/>
        </w:rPr>
      </w:pPr>
    </w:p>
    <w:p w14:paraId="5C3BEE7E" w14:textId="77777777" w:rsidR="00B3091D" w:rsidRDefault="00B3091D">
      <w:pPr>
        <w:rPr>
          <w:rFonts w:hint="eastAsia"/>
        </w:rPr>
      </w:pPr>
      <w:r>
        <w:rPr>
          <w:rFonts w:hint="eastAsia"/>
        </w:rPr>
        <w:t>惰的社会影响</w:t>
      </w:r>
    </w:p>
    <w:p w14:paraId="39FB3A6A" w14:textId="77777777" w:rsidR="00B3091D" w:rsidRDefault="00B3091D">
      <w:pPr>
        <w:rPr>
          <w:rFonts w:hint="eastAsia"/>
        </w:rPr>
      </w:pPr>
      <w:r>
        <w:rPr>
          <w:rFonts w:hint="eastAsia"/>
        </w:rPr>
        <w:t>从更广泛的社会层面看，个体的惰性如果蔓延开来，可能会对整个社会产生不利影响。例如，工作效率低下可能导致经济增长放缓；公共事务参与度不高会影响民主进程的发展；青少年沉迷于电子设备而非积极参与社交活动，长此以往也会削弱社区凝聚力。因此，社会各界都在努力寻找办法来激发人们的积极性和创造力，以构建一个充满活力的社会环境。</w:t>
      </w:r>
    </w:p>
    <w:p w14:paraId="7F795302" w14:textId="77777777" w:rsidR="00B3091D" w:rsidRDefault="00B3091D">
      <w:pPr>
        <w:rPr>
          <w:rFonts w:hint="eastAsia"/>
        </w:rPr>
      </w:pPr>
    </w:p>
    <w:p w14:paraId="7D074C84" w14:textId="77777777" w:rsidR="00B3091D" w:rsidRDefault="00B3091D">
      <w:pPr>
        <w:rPr>
          <w:rFonts w:hint="eastAsia"/>
        </w:rPr>
      </w:pPr>
    </w:p>
    <w:p w14:paraId="14F82A7D" w14:textId="77777777" w:rsidR="00B3091D" w:rsidRDefault="00B3091D">
      <w:pPr>
        <w:rPr>
          <w:rFonts w:hint="eastAsia"/>
        </w:rPr>
      </w:pPr>
      <w:r>
        <w:rPr>
          <w:rFonts w:hint="eastAsia"/>
        </w:rPr>
        <w:t>最后的总结</w:t>
      </w:r>
    </w:p>
    <w:p w14:paraId="25A8D08B" w14:textId="77777777" w:rsidR="00B3091D" w:rsidRDefault="00B3091D">
      <w:pPr>
        <w:rPr>
          <w:rFonts w:hint="eastAsia"/>
        </w:rPr>
      </w:pPr>
      <w:r>
        <w:rPr>
          <w:rFonts w:hint="eastAsia"/>
        </w:rPr>
        <w:t>“惰”不仅仅是一个简单的汉字，它背后蕴含着丰富的哲学思考和社会意义。理解并正视惰性，学会如何有效地管理和转化这种情绪，对于我们每个人的成长和发展都有着至关重要的作用。在这个瞬息万变的时代，让我们共同努力，用智慧和勇气去战胜内心的惰性，向着更加美好的未来迈进。</w:t>
      </w:r>
    </w:p>
    <w:p w14:paraId="53CD59E5" w14:textId="77777777" w:rsidR="00B3091D" w:rsidRDefault="00B3091D">
      <w:pPr>
        <w:rPr>
          <w:rFonts w:hint="eastAsia"/>
        </w:rPr>
      </w:pPr>
    </w:p>
    <w:p w14:paraId="73C71834" w14:textId="77777777" w:rsidR="00B3091D" w:rsidRDefault="00B309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473B22" w14:textId="4B401088" w:rsidR="00FC7A98" w:rsidRDefault="00FC7A98"/>
    <w:sectPr w:rsidR="00FC7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A98"/>
    <w:rsid w:val="002C7852"/>
    <w:rsid w:val="00B3091D"/>
    <w:rsid w:val="00FC7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245A3-8407-4C90-9EE9-3BDD27DCF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A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A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A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A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A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A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A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A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A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A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A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A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A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A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A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A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A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A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A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A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A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A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A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A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A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A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A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A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A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