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C6C4" w14:textId="77777777" w:rsidR="00952A72" w:rsidRDefault="00952A72">
      <w:pPr>
        <w:rPr>
          <w:rFonts w:hint="eastAsia"/>
        </w:rPr>
      </w:pPr>
      <w:r>
        <w:rPr>
          <w:rFonts w:hint="eastAsia"/>
        </w:rPr>
        <w:t>惰 duò</w:t>
      </w:r>
    </w:p>
    <w:p w14:paraId="24634783" w14:textId="77777777" w:rsidR="00952A72" w:rsidRDefault="00952A72">
      <w:pPr>
        <w:rPr>
          <w:rFonts w:hint="eastAsia"/>
        </w:rPr>
      </w:pPr>
    </w:p>
    <w:p w14:paraId="1B426166" w14:textId="77777777" w:rsidR="00952A72" w:rsidRDefault="00952A72">
      <w:pPr>
        <w:rPr>
          <w:rFonts w:hint="eastAsia"/>
        </w:rPr>
      </w:pPr>
      <w:r>
        <w:rPr>
          <w:rFonts w:hint="eastAsia"/>
        </w:rPr>
        <w:t>在汉语的广袤世界里，“惰”字以其独特的含义和文化背景占据了一席之地。这个字，从形声的角度看，由心与弱两部分组成，形象地表达了其内在意义：一种缺乏活力、不愿行动或改变的精神状态。它不仅是一个汉字，更是一面镜子，映照出人性中的一个侧面——懒散与怠慢。</w:t>
      </w:r>
    </w:p>
    <w:p w14:paraId="657A108A" w14:textId="77777777" w:rsidR="00952A72" w:rsidRDefault="00952A72">
      <w:pPr>
        <w:rPr>
          <w:rFonts w:hint="eastAsia"/>
        </w:rPr>
      </w:pPr>
    </w:p>
    <w:p w14:paraId="2D94A029" w14:textId="77777777" w:rsidR="00952A72" w:rsidRDefault="00952A72">
      <w:pPr>
        <w:rPr>
          <w:rFonts w:hint="eastAsia"/>
        </w:rPr>
      </w:pPr>
    </w:p>
    <w:p w14:paraId="2627A8E3" w14:textId="77777777" w:rsidR="00952A72" w:rsidRDefault="00952A72">
      <w:pPr>
        <w:rPr>
          <w:rFonts w:hint="eastAsia"/>
        </w:rPr>
      </w:pPr>
      <w:r>
        <w:rPr>
          <w:rFonts w:hint="eastAsia"/>
        </w:rPr>
        <w:t>历史渊源</w:t>
      </w:r>
    </w:p>
    <w:p w14:paraId="7EE5CD90" w14:textId="77777777" w:rsidR="00952A72" w:rsidRDefault="00952A72">
      <w:pPr>
        <w:rPr>
          <w:rFonts w:hint="eastAsia"/>
        </w:rPr>
      </w:pPr>
    </w:p>
    <w:p w14:paraId="3CD2229B" w14:textId="77777777" w:rsidR="00952A72" w:rsidRDefault="00952A72">
      <w:pPr>
        <w:rPr>
          <w:rFonts w:hint="eastAsia"/>
        </w:rPr>
      </w:pPr>
      <w:r>
        <w:rPr>
          <w:rFonts w:hint="eastAsia"/>
        </w:rPr>
        <w:t>追溯到古代，中国历代思想家们对“惰”的态度几乎是一致的否定。儒家强调勤奋努力、积极入世的生活态度，《论语》中就有多处提到要戒除懈怠之心，鼓励人们追求上进，修身齐家治国平天下。道家虽然提倡无为而治，但这里的“无为”并非是无所作为，而是遵循自然规律行事，并非懒惰的表现。法家更是将勤勉工作视为国家繁荣的基础，认为治理国家需要严格的制度来约束人的惰性，以确保社会秩序井然。</w:t>
      </w:r>
    </w:p>
    <w:p w14:paraId="155BEC8C" w14:textId="77777777" w:rsidR="00952A72" w:rsidRDefault="00952A72">
      <w:pPr>
        <w:rPr>
          <w:rFonts w:hint="eastAsia"/>
        </w:rPr>
      </w:pPr>
    </w:p>
    <w:p w14:paraId="2DFC669F" w14:textId="77777777" w:rsidR="00952A72" w:rsidRDefault="00952A72">
      <w:pPr>
        <w:rPr>
          <w:rFonts w:hint="eastAsia"/>
        </w:rPr>
      </w:pPr>
    </w:p>
    <w:p w14:paraId="727A0FD4" w14:textId="77777777" w:rsidR="00952A72" w:rsidRDefault="00952A72">
      <w:pPr>
        <w:rPr>
          <w:rFonts w:hint="eastAsia"/>
        </w:rPr>
      </w:pPr>
      <w:r>
        <w:rPr>
          <w:rFonts w:hint="eastAsia"/>
        </w:rPr>
        <w:t>现代社会的影响</w:t>
      </w:r>
    </w:p>
    <w:p w14:paraId="4E857944" w14:textId="77777777" w:rsidR="00952A72" w:rsidRDefault="00952A72">
      <w:pPr>
        <w:rPr>
          <w:rFonts w:hint="eastAsia"/>
        </w:rPr>
      </w:pPr>
    </w:p>
    <w:p w14:paraId="5808D30D" w14:textId="77777777" w:rsidR="00952A72" w:rsidRDefault="00952A72">
      <w:pPr>
        <w:rPr>
          <w:rFonts w:hint="eastAsia"/>
        </w:rPr>
      </w:pPr>
      <w:r>
        <w:rPr>
          <w:rFonts w:hint="eastAsia"/>
        </w:rPr>
        <w:t>进入现代社会，“惰”这个词仍然具有重要的警示意义。随着科技的发展和社会节奏的加快，人们面临着前所未有的压力和挑战。一方面，过度劳累可能导致身心疲惫，进而产生逃避心理；另一方面，信息爆炸使得选择变得更加困难，有些人因此选择了最简单的方式——不做选择，也就是所谓的“拖延症”。这种现象在年轻人中尤为普遍，成为阻碍个人成长和社会进步的一大因素。</w:t>
      </w:r>
    </w:p>
    <w:p w14:paraId="351143DC" w14:textId="77777777" w:rsidR="00952A72" w:rsidRDefault="00952A72">
      <w:pPr>
        <w:rPr>
          <w:rFonts w:hint="eastAsia"/>
        </w:rPr>
      </w:pPr>
    </w:p>
    <w:p w14:paraId="2CDC9DE5" w14:textId="77777777" w:rsidR="00952A72" w:rsidRDefault="00952A72">
      <w:pPr>
        <w:rPr>
          <w:rFonts w:hint="eastAsia"/>
        </w:rPr>
      </w:pPr>
    </w:p>
    <w:p w14:paraId="0F73D636" w14:textId="77777777" w:rsidR="00952A72" w:rsidRDefault="00952A72">
      <w:pPr>
        <w:rPr>
          <w:rFonts w:hint="eastAsia"/>
        </w:rPr>
      </w:pPr>
      <w:r>
        <w:rPr>
          <w:rFonts w:hint="eastAsia"/>
        </w:rPr>
        <w:t>克服之道</w:t>
      </w:r>
    </w:p>
    <w:p w14:paraId="5841146F" w14:textId="77777777" w:rsidR="00952A72" w:rsidRDefault="00952A72">
      <w:pPr>
        <w:rPr>
          <w:rFonts w:hint="eastAsia"/>
        </w:rPr>
      </w:pPr>
    </w:p>
    <w:p w14:paraId="1913712A" w14:textId="77777777" w:rsidR="00952A72" w:rsidRDefault="00952A72">
      <w:pPr>
        <w:rPr>
          <w:rFonts w:hint="eastAsia"/>
        </w:rPr>
      </w:pPr>
      <w:r>
        <w:rPr>
          <w:rFonts w:hint="eastAsia"/>
        </w:rPr>
        <w:t>然而，“惰”并不是不可战胜的敌人。通过自我意识的提升、目标设定以及良好的习惯养成，每个人都可以有效地管理和减少自身的惰性。例如，制定明确且可实现的目标可以帮助我们保持动力；建立规律的生活作息有助于提高效率；同时，培养兴趣爱好也能让生活充满乐趣，从而激发内在的积极性。周围环境的支持也不可忽视，家人朋友的理解与鼓励往往能给予我们额外的力量去面对困难。</w:t>
      </w:r>
    </w:p>
    <w:p w14:paraId="1DAD4EE0" w14:textId="77777777" w:rsidR="00952A72" w:rsidRDefault="00952A72">
      <w:pPr>
        <w:rPr>
          <w:rFonts w:hint="eastAsia"/>
        </w:rPr>
      </w:pPr>
    </w:p>
    <w:p w14:paraId="4C577C60" w14:textId="77777777" w:rsidR="00952A72" w:rsidRDefault="00952A72">
      <w:pPr>
        <w:rPr>
          <w:rFonts w:hint="eastAsia"/>
        </w:rPr>
      </w:pPr>
    </w:p>
    <w:p w14:paraId="080C5EDB" w14:textId="77777777" w:rsidR="00952A72" w:rsidRDefault="00952A72">
      <w:pPr>
        <w:rPr>
          <w:rFonts w:hint="eastAsia"/>
        </w:rPr>
      </w:pPr>
      <w:r>
        <w:rPr>
          <w:rFonts w:hint="eastAsia"/>
        </w:rPr>
        <w:t>最后的总结</w:t>
      </w:r>
    </w:p>
    <w:p w14:paraId="5459C872" w14:textId="77777777" w:rsidR="00952A72" w:rsidRDefault="00952A72">
      <w:pPr>
        <w:rPr>
          <w:rFonts w:hint="eastAsia"/>
        </w:rPr>
      </w:pPr>
    </w:p>
    <w:p w14:paraId="3FD9749E" w14:textId="77777777" w:rsidR="00952A72" w:rsidRDefault="00952A72">
      <w:pPr>
        <w:rPr>
          <w:rFonts w:hint="eastAsia"/>
        </w:rPr>
      </w:pPr>
      <w:r>
        <w:rPr>
          <w:rFonts w:hint="eastAsia"/>
        </w:rPr>
        <w:t>“惰”不仅仅是一个简单的汉字，它背后蕴含着深刻的社会学和心理学意义。了解并正视“惰”，对于个人发展和社会和谐都有着不可替代的作用。在这个瞬息万变的时代里，让我们共同努力，用智慧和勇气克服惰性，向着更加美好的未来迈进。</w:t>
      </w:r>
    </w:p>
    <w:p w14:paraId="190D7422" w14:textId="77777777" w:rsidR="00952A72" w:rsidRDefault="00952A72">
      <w:pPr>
        <w:rPr>
          <w:rFonts w:hint="eastAsia"/>
        </w:rPr>
      </w:pPr>
    </w:p>
    <w:p w14:paraId="3AE26AB9" w14:textId="77777777" w:rsidR="00952A72" w:rsidRDefault="00952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BD134" w14:textId="342CEF3B" w:rsidR="00156D68" w:rsidRDefault="00156D68"/>
    <w:sectPr w:rsidR="00156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68"/>
    <w:rsid w:val="00156D68"/>
    <w:rsid w:val="002C7852"/>
    <w:rsid w:val="0095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EB4B1-0979-44D9-8BB1-18C7D86C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