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B148" w14:textId="77777777" w:rsidR="001C2719" w:rsidRDefault="001C2719">
      <w:pPr>
        <w:rPr>
          <w:rFonts w:hint="eastAsia"/>
        </w:rPr>
      </w:pPr>
    </w:p>
    <w:p w14:paraId="7C3DD5E8" w14:textId="77777777" w:rsidR="001C2719" w:rsidRDefault="001C2719">
      <w:pPr>
        <w:rPr>
          <w:rFonts w:hint="eastAsia"/>
        </w:rPr>
      </w:pPr>
      <w:r>
        <w:rPr>
          <w:rFonts w:hint="eastAsia"/>
        </w:rPr>
        <w:t>惊世骇俗的拼音</w:t>
      </w:r>
    </w:p>
    <w:p w14:paraId="2D007E98" w14:textId="77777777" w:rsidR="001C2719" w:rsidRDefault="001C2719">
      <w:pPr>
        <w:rPr>
          <w:rFonts w:hint="eastAsia"/>
        </w:rPr>
      </w:pPr>
      <w:r>
        <w:rPr>
          <w:rFonts w:hint="eastAsia"/>
        </w:rPr>
        <w:t>“惊世骇俗”的拼音是“jīng shì hài sú”，其中“惊”（jīng）意为震惊、震撼；“世”（shì）指世间、世界；“骇”（hài）表示惊骇、吓唬；“俗”（sú）则是世俗、大众的意思。这个成语用来形容某些行为、言论等非常惊人，甚至超出了社会普遍接受的标准和规范，从而引起广泛的震惊或争议。</w:t>
      </w:r>
    </w:p>
    <w:p w14:paraId="71DA23F3" w14:textId="77777777" w:rsidR="001C2719" w:rsidRDefault="001C2719">
      <w:pPr>
        <w:rPr>
          <w:rFonts w:hint="eastAsia"/>
        </w:rPr>
      </w:pPr>
    </w:p>
    <w:p w14:paraId="5F587884" w14:textId="77777777" w:rsidR="001C2719" w:rsidRDefault="001C2719">
      <w:pPr>
        <w:rPr>
          <w:rFonts w:hint="eastAsia"/>
        </w:rPr>
      </w:pPr>
    </w:p>
    <w:p w14:paraId="037B4C9A" w14:textId="77777777" w:rsidR="001C2719" w:rsidRDefault="001C2719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53E0609" w14:textId="77777777" w:rsidR="001C2719" w:rsidRDefault="001C2719">
      <w:pPr>
        <w:rPr>
          <w:rFonts w:hint="eastAsia"/>
        </w:rPr>
      </w:pPr>
      <w:r>
        <w:rPr>
          <w:rFonts w:hint="eastAsia"/>
        </w:rPr>
        <w:t>“惊世骇俗”这一成语并非出自古代典籍中某一具体篇章，而是随着语言的发展逐渐形成并被广泛使用。它反映了在社会文化发展过程中，对于突破常规、挑战传统观念的行为或思想的一种描述。历史上，许多文学作品、哲学思考以及艺术创作都曾因超越时代而被视作“惊世骇俗”。这些作品不仅推动了人类文明的进步，也为后世留下了宝贵的文化遗产。</w:t>
      </w:r>
    </w:p>
    <w:p w14:paraId="69DE6405" w14:textId="77777777" w:rsidR="001C2719" w:rsidRDefault="001C2719">
      <w:pPr>
        <w:rPr>
          <w:rFonts w:hint="eastAsia"/>
        </w:rPr>
      </w:pPr>
    </w:p>
    <w:p w14:paraId="606DC9FE" w14:textId="77777777" w:rsidR="001C2719" w:rsidRDefault="001C2719">
      <w:pPr>
        <w:rPr>
          <w:rFonts w:hint="eastAsia"/>
        </w:rPr>
      </w:pPr>
    </w:p>
    <w:p w14:paraId="49595560" w14:textId="77777777" w:rsidR="001C2719" w:rsidRDefault="001C27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8621CF" w14:textId="77777777" w:rsidR="001C2719" w:rsidRDefault="001C2719">
      <w:pPr>
        <w:rPr>
          <w:rFonts w:hint="eastAsia"/>
        </w:rPr>
      </w:pPr>
      <w:r>
        <w:rPr>
          <w:rFonts w:hint="eastAsia"/>
        </w:rPr>
        <w:t>在现代社会，“惊世骇俗”一词的应用范围更加广泛。从时尚界到娱乐圈，从科技领域到文化交流，处处可见那些打破常规、引领潮流的现象。例如，在时装设计上，一些设计师通过大胆创新的设计理念，创造出既具视觉冲击力又富有深意的作品，这些作品往往能够引发公众讨论，并可能成为一时之风尚。随着互联网技术的发展，信息传播速度加快，越来越多原本局限于小圈子内的思想或行为迅速扩散开来，成为公众关注焦点，部分因此也被贴上了“惊世骇俗”的标签。</w:t>
      </w:r>
    </w:p>
    <w:p w14:paraId="5EC848AF" w14:textId="77777777" w:rsidR="001C2719" w:rsidRDefault="001C2719">
      <w:pPr>
        <w:rPr>
          <w:rFonts w:hint="eastAsia"/>
        </w:rPr>
      </w:pPr>
    </w:p>
    <w:p w14:paraId="4812C5F4" w14:textId="77777777" w:rsidR="001C2719" w:rsidRDefault="001C2719">
      <w:pPr>
        <w:rPr>
          <w:rFonts w:hint="eastAsia"/>
        </w:rPr>
      </w:pPr>
    </w:p>
    <w:p w14:paraId="3D53027F" w14:textId="77777777" w:rsidR="001C2719" w:rsidRDefault="001C2719">
      <w:pPr>
        <w:rPr>
          <w:rFonts w:hint="eastAsia"/>
        </w:rPr>
      </w:pPr>
      <w:r>
        <w:rPr>
          <w:rFonts w:hint="eastAsia"/>
        </w:rPr>
        <w:t>反思与展望</w:t>
      </w:r>
    </w:p>
    <w:p w14:paraId="1D2CDEFF" w14:textId="77777777" w:rsidR="001C2719" w:rsidRDefault="001C2719">
      <w:pPr>
        <w:rPr>
          <w:rFonts w:hint="eastAsia"/>
        </w:rPr>
      </w:pPr>
      <w:r>
        <w:rPr>
          <w:rFonts w:hint="eastAsia"/>
        </w:rPr>
        <w:t>当我们谈论“惊世骇俗”时，也应保持一种审慎的态度。一方面，它确实有助于推动社会进步，鼓励人们勇于探索未知领域，敢于表达真实自我；另一方面，过度追求标新立异也可能导致一些不良后果，如道德底线的模糊、价值观的混乱等。因此，在欣赏那些具有挑战性的思想与行为的同时，我们还需要培养独立思考的能力，学会辨别是非善恶，这样才能更好地适应快速变化的社会环境。</w:t>
      </w:r>
    </w:p>
    <w:p w14:paraId="36AE6BB9" w14:textId="77777777" w:rsidR="001C2719" w:rsidRDefault="001C2719">
      <w:pPr>
        <w:rPr>
          <w:rFonts w:hint="eastAsia"/>
        </w:rPr>
      </w:pPr>
    </w:p>
    <w:p w14:paraId="074FCAE1" w14:textId="77777777" w:rsidR="001C2719" w:rsidRDefault="001C2719">
      <w:pPr>
        <w:rPr>
          <w:rFonts w:hint="eastAsia"/>
        </w:rPr>
      </w:pPr>
    </w:p>
    <w:p w14:paraId="0558BC61" w14:textId="77777777" w:rsidR="001C2719" w:rsidRDefault="001C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1440D" w14:textId="3CA0F160" w:rsidR="006469EA" w:rsidRDefault="006469EA"/>
    <w:sectPr w:rsidR="0064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EA"/>
    <w:rsid w:val="001C2719"/>
    <w:rsid w:val="002C7852"/>
    <w:rsid w:val="006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D6CC-2E40-472E-B5E5-3FE90E1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