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DDA8" w14:textId="77777777" w:rsidR="00FD3D38" w:rsidRDefault="00FD3D38">
      <w:pPr>
        <w:rPr>
          <w:rFonts w:hint="eastAsia"/>
        </w:rPr>
      </w:pPr>
      <w:r>
        <w:rPr>
          <w:rFonts w:hint="eastAsia"/>
        </w:rPr>
        <w:t>患难相济的拼音</w:t>
      </w:r>
    </w:p>
    <w:p w14:paraId="35C7949A" w14:textId="77777777" w:rsidR="00FD3D38" w:rsidRDefault="00FD3D38">
      <w:pPr>
        <w:rPr>
          <w:rFonts w:hint="eastAsia"/>
        </w:rPr>
      </w:pPr>
      <w:r>
        <w:rPr>
          <w:rFonts w:hint="eastAsia"/>
        </w:rPr>
        <w:t>患难相济“huàn nàn xiāng jì”，这个成语描述的是在困难时刻彼此之间互相帮助，共同度过难关的情景。它体现了人与人之间深厚的情谊和无私的支持，在历史长河中留下了许多感人的故事。</w:t>
      </w:r>
    </w:p>
    <w:p w14:paraId="4821376D" w14:textId="77777777" w:rsidR="00FD3D38" w:rsidRDefault="00FD3D38">
      <w:pPr>
        <w:rPr>
          <w:rFonts w:hint="eastAsia"/>
        </w:rPr>
      </w:pPr>
    </w:p>
    <w:p w14:paraId="7C7A642C" w14:textId="77777777" w:rsidR="00FD3D38" w:rsidRDefault="00FD3D38">
      <w:pPr>
        <w:rPr>
          <w:rFonts w:hint="eastAsia"/>
        </w:rPr>
      </w:pPr>
    </w:p>
    <w:p w14:paraId="0D1C25B5" w14:textId="77777777" w:rsidR="00FD3D38" w:rsidRDefault="00FD3D38">
      <w:pPr>
        <w:rPr>
          <w:rFonts w:hint="eastAsia"/>
        </w:rPr>
      </w:pPr>
      <w:r>
        <w:rPr>
          <w:rFonts w:hint="eastAsia"/>
        </w:rPr>
        <w:t>起源与发展</w:t>
      </w:r>
    </w:p>
    <w:p w14:paraId="6E88F3F4" w14:textId="77777777" w:rsidR="00FD3D38" w:rsidRDefault="00FD3D38">
      <w:pPr>
        <w:rPr>
          <w:rFonts w:hint="eastAsia"/>
        </w:rPr>
      </w:pPr>
      <w:r>
        <w:rPr>
          <w:rFonts w:hint="eastAsia"/>
        </w:rPr>
        <w:t>关于“患难相济”的来源，虽然没有确切的历史记载指明其出处，但这一理念深深植根于中国传统文化之中。中国古代社会重视家族、朋友之间的互助精神，这种价值观贯穿于儒家思想、道家哲学乃至后来的各种文学作品中。从《诗经》到《红楼梦》，我们都能找到体现患难相济精神的故事和人物形象，展现了中华民族传统美德之一。</w:t>
      </w:r>
    </w:p>
    <w:p w14:paraId="09B8A86E" w14:textId="77777777" w:rsidR="00FD3D38" w:rsidRDefault="00FD3D38">
      <w:pPr>
        <w:rPr>
          <w:rFonts w:hint="eastAsia"/>
        </w:rPr>
      </w:pPr>
    </w:p>
    <w:p w14:paraId="162BC714" w14:textId="77777777" w:rsidR="00FD3D38" w:rsidRDefault="00FD3D38">
      <w:pPr>
        <w:rPr>
          <w:rFonts w:hint="eastAsia"/>
        </w:rPr>
      </w:pPr>
    </w:p>
    <w:p w14:paraId="7BA0E501" w14:textId="77777777" w:rsidR="00FD3D38" w:rsidRDefault="00FD3D38">
      <w:pPr>
        <w:rPr>
          <w:rFonts w:hint="eastAsia"/>
        </w:rPr>
      </w:pPr>
      <w:r>
        <w:rPr>
          <w:rFonts w:hint="eastAsia"/>
        </w:rPr>
        <w:t>经典事例</w:t>
      </w:r>
    </w:p>
    <w:p w14:paraId="1925B9AA" w14:textId="77777777" w:rsidR="00FD3D38" w:rsidRDefault="00FD3D38">
      <w:pPr>
        <w:rPr>
          <w:rFonts w:hint="eastAsia"/>
        </w:rPr>
      </w:pPr>
      <w:r>
        <w:rPr>
          <w:rFonts w:hint="eastAsia"/>
        </w:rPr>
        <w:t>历史上不乏患难相济的经典案例。例如三国时期的刘备、关羽和张飞桃园三结义，他们不仅是兄弟般的朋友，更是在战场上生死相依的伙伴。无论面对多大的困难，三人总是携手共进，患难相济，最终成就了一番大业。又如北宋名臣范仲淹，他在朝为官时不仅关心国事，也十分注重对同僚的帮助和支持，当遇到灾荒之年，他积极倡导富户捐粮救助灾民，自己更是身体力行，真正做到了患难相济。</w:t>
      </w:r>
    </w:p>
    <w:p w14:paraId="410392E9" w14:textId="77777777" w:rsidR="00FD3D38" w:rsidRDefault="00FD3D38">
      <w:pPr>
        <w:rPr>
          <w:rFonts w:hint="eastAsia"/>
        </w:rPr>
      </w:pPr>
    </w:p>
    <w:p w14:paraId="2E2F27F9" w14:textId="77777777" w:rsidR="00FD3D38" w:rsidRDefault="00FD3D38">
      <w:pPr>
        <w:rPr>
          <w:rFonts w:hint="eastAsia"/>
        </w:rPr>
      </w:pPr>
    </w:p>
    <w:p w14:paraId="1689E262" w14:textId="77777777" w:rsidR="00FD3D38" w:rsidRDefault="00FD3D3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2D9A4EB" w14:textId="77777777" w:rsidR="00FD3D38" w:rsidRDefault="00FD3D38">
      <w:pPr>
        <w:rPr>
          <w:rFonts w:hint="eastAsia"/>
        </w:rPr>
      </w:pPr>
      <w:r>
        <w:rPr>
          <w:rFonts w:hint="eastAsia"/>
        </w:rPr>
        <w:t>在现代社会，“患难相济”依然是非常重要的价值观念。随着全球化的发展，人们面临的挑战更加复杂多样，无论是自然灾害还是经济危机，都需要大家齐心协力共同应对。比如在新冠疫情期间，许多医护人员不顾个人安危奔赴抗疫一线，社会各界纷纷捐款捐物，普通民众也通过各种方式为抗击疫情贡献力量，这些都充分展示了患难相济的精神风貌。在日常生活中，邻里之间的相互照应、同事间的合作支持等，都是这一古老智慧在当代的具体实践。</w:t>
      </w:r>
    </w:p>
    <w:p w14:paraId="03D62800" w14:textId="77777777" w:rsidR="00FD3D38" w:rsidRDefault="00FD3D38">
      <w:pPr>
        <w:rPr>
          <w:rFonts w:hint="eastAsia"/>
        </w:rPr>
      </w:pPr>
    </w:p>
    <w:p w14:paraId="4A237029" w14:textId="77777777" w:rsidR="00FD3D38" w:rsidRDefault="00FD3D38">
      <w:pPr>
        <w:rPr>
          <w:rFonts w:hint="eastAsia"/>
        </w:rPr>
      </w:pPr>
    </w:p>
    <w:p w14:paraId="345CDBEA" w14:textId="77777777" w:rsidR="00FD3D38" w:rsidRDefault="00FD3D38">
      <w:pPr>
        <w:rPr>
          <w:rFonts w:hint="eastAsia"/>
        </w:rPr>
      </w:pPr>
      <w:r>
        <w:rPr>
          <w:rFonts w:hint="eastAsia"/>
        </w:rPr>
        <w:t>最后的总结</w:t>
      </w:r>
    </w:p>
    <w:p w14:paraId="4EBF14D1" w14:textId="77777777" w:rsidR="00FD3D38" w:rsidRDefault="00FD3D38">
      <w:pPr>
        <w:rPr>
          <w:rFonts w:hint="eastAsia"/>
        </w:rPr>
      </w:pPr>
      <w:r>
        <w:rPr>
          <w:rFonts w:hint="eastAsia"/>
        </w:rPr>
        <w:t>“患难相济”不仅仅是一个成语，它代表了一种跨越时空的人类美好情感和社会责任意识。在这个快速变化的时代背景下，传承并发扬光大这种精神显得尤为重要。只有这样，我们才能构建一个更加和谐美好的社会环境，让每一个人都能在需要的时候感受到来自他人温暖的手。</w:t>
      </w:r>
    </w:p>
    <w:p w14:paraId="58DE7555" w14:textId="77777777" w:rsidR="00FD3D38" w:rsidRDefault="00FD3D38">
      <w:pPr>
        <w:rPr>
          <w:rFonts w:hint="eastAsia"/>
        </w:rPr>
      </w:pPr>
    </w:p>
    <w:p w14:paraId="10943F0F" w14:textId="77777777" w:rsidR="00FD3D38" w:rsidRDefault="00FD3D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29F18" w14:textId="69482A86" w:rsidR="00F51FCC" w:rsidRDefault="00F51FCC"/>
    <w:sectPr w:rsidR="00F51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CC"/>
    <w:rsid w:val="002C7852"/>
    <w:rsid w:val="00F51FCC"/>
    <w:rsid w:val="00FD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8B4566-2337-4803-ACF1-30BEE7B9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F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F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F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F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F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F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F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F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F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F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F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F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F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F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F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F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F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F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F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F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F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F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F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F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F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