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B6CB3" w14:textId="77777777" w:rsidR="00DA6FD5" w:rsidRDefault="00DA6FD5">
      <w:pPr>
        <w:rPr>
          <w:rFonts w:hint="eastAsia"/>
        </w:rPr>
      </w:pPr>
    </w:p>
    <w:p w14:paraId="782FA4E6" w14:textId="77777777" w:rsidR="00DA6FD5" w:rsidRDefault="00DA6FD5">
      <w:pPr>
        <w:rPr>
          <w:rFonts w:hint="eastAsia"/>
        </w:rPr>
      </w:pPr>
      <w:r>
        <w:rPr>
          <w:rFonts w:hint="eastAsia"/>
        </w:rPr>
        <w:t>恫吓讹诈的拼音</w:t>
      </w:r>
    </w:p>
    <w:p w14:paraId="687D520A" w14:textId="77777777" w:rsidR="00DA6FD5" w:rsidRDefault="00DA6FD5">
      <w:pPr>
        <w:rPr>
          <w:rFonts w:hint="eastAsia"/>
        </w:rPr>
      </w:pPr>
      <w:r>
        <w:rPr>
          <w:rFonts w:hint="eastAsia"/>
        </w:rPr>
        <w:t>“恫吓讹诈”的拼音是“dòng xià é zhà”。其中，“恫吓”的拼音为“dòng xià”，指的是用威胁或使人害怕的方式进行强迫；“讹诈”的拼音是“é zhà”，意指通过威胁、欺骗等手段非法获取他人财物或利益。这两个词合在一起，通常用来描述一种通过威胁或其他强制手段迫使他人做出某些行为或者给予某种好处的行为。</w:t>
      </w:r>
    </w:p>
    <w:p w14:paraId="4ECE06E1" w14:textId="77777777" w:rsidR="00DA6FD5" w:rsidRDefault="00DA6FD5">
      <w:pPr>
        <w:rPr>
          <w:rFonts w:hint="eastAsia"/>
        </w:rPr>
      </w:pPr>
    </w:p>
    <w:p w14:paraId="58098AD8" w14:textId="77777777" w:rsidR="00DA6FD5" w:rsidRDefault="00DA6FD5">
      <w:pPr>
        <w:rPr>
          <w:rFonts w:hint="eastAsia"/>
        </w:rPr>
      </w:pPr>
    </w:p>
    <w:p w14:paraId="510A3C4F" w14:textId="77777777" w:rsidR="00DA6FD5" w:rsidRDefault="00DA6FD5">
      <w:pPr>
        <w:rPr>
          <w:rFonts w:hint="eastAsia"/>
        </w:rPr>
      </w:pPr>
      <w:r>
        <w:rPr>
          <w:rFonts w:hint="eastAsia"/>
        </w:rPr>
        <w:t>背景与含义</w:t>
      </w:r>
    </w:p>
    <w:p w14:paraId="07BEFFE0" w14:textId="77777777" w:rsidR="00DA6FD5" w:rsidRDefault="00DA6FD5">
      <w:pPr>
        <w:rPr>
          <w:rFonts w:hint="eastAsia"/>
        </w:rPr>
      </w:pPr>
      <w:r>
        <w:rPr>
          <w:rFonts w:hint="eastAsia"/>
        </w:rPr>
        <w:t>在现代社会中，“恫吓讹诈”这种行为不仅违反了法律，同时也破坏了社会的和谐稳定。无论是在个人关系中还是商业活动中，任何形式的恐吓和敲诈都是不可接受的。它反映了施害者试图通过不正当手段达到自己目的的心态，这种心态往往源于贪婪、嫉妒或者是对权力的渴望。值得注意的是，随着互联网的发展，网络空间中的“恫吓讹诈”现象也日益增多，这给执法带来了新的挑战。</w:t>
      </w:r>
    </w:p>
    <w:p w14:paraId="32CBB6AB" w14:textId="77777777" w:rsidR="00DA6FD5" w:rsidRDefault="00DA6FD5">
      <w:pPr>
        <w:rPr>
          <w:rFonts w:hint="eastAsia"/>
        </w:rPr>
      </w:pPr>
    </w:p>
    <w:p w14:paraId="3DB9BDD4" w14:textId="77777777" w:rsidR="00DA6FD5" w:rsidRDefault="00DA6FD5">
      <w:pPr>
        <w:rPr>
          <w:rFonts w:hint="eastAsia"/>
        </w:rPr>
      </w:pPr>
    </w:p>
    <w:p w14:paraId="30E57462" w14:textId="77777777" w:rsidR="00DA6FD5" w:rsidRDefault="00DA6FD5">
      <w:pPr>
        <w:rPr>
          <w:rFonts w:hint="eastAsia"/>
        </w:rPr>
      </w:pPr>
      <w:r>
        <w:rPr>
          <w:rFonts w:hint="eastAsia"/>
        </w:rPr>
        <w:t>法律视角下的分析</w:t>
      </w:r>
    </w:p>
    <w:p w14:paraId="72F3E7B6" w14:textId="77777777" w:rsidR="00DA6FD5" w:rsidRDefault="00DA6FD5">
      <w:pPr>
        <w:rPr>
          <w:rFonts w:hint="eastAsia"/>
        </w:rPr>
      </w:pPr>
      <w:r>
        <w:rPr>
          <w:rFonts w:hint="eastAsia"/>
        </w:rPr>
        <w:t>从法律角度来看，“恫吓讹诈”属于违法行为，根据各国法律的具体规定，这种行为可能会受到不同程度的处罚。例如，在中国，《中华人民共和国刑法》明确规定了对于敲诈勒索行为的处罚措施，视情节轻重而定。而在国际上，不同国家和地区也会依据其法律法规对此类行为进行制裁。为了有效打击此类犯罪，各国之间还开展了广泛的国际合作，包括信息共享和技术支持等方面的合作。</w:t>
      </w:r>
    </w:p>
    <w:p w14:paraId="1AF3F8F6" w14:textId="77777777" w:rsidR="00DA6FD5" w:rsidRDefault="00DA6FD5">
      <w:pPr>
        <w:rPr>
          <w:rFonts w:hint="eastAsia"/>
        </w:rPr>
      </w:pPr>
    </w:p>
    <w:p w14:paraId="28C3C62B" w14:textId="77777777" w:rsidR="00DA6FD5" w:rsidRDefault="00DA6FD5">
      <w:pPr>
        <w:rPr>
          <w:rFonts w:hint="eastAsia"/>
        </w:rPr>
      </w:pPr>
    </w:p>
    <w:p w14:paraId="0DBAD402" w14:textId="77777777" w:rsidR="00DA6FD5" w:rsidRDefault="00DA6FD5">
      <w:pPr>
        <w:rPr>
          <w:rFonts w:hint="eastAsia"/>
        </w:rPr>
      </w:pPr>
      <w:r>
        <w:rPr>
          <w:rFonts w:hint="eastAsia"/>
        </w:rPr>
        <w:t>如何防范与应对</w:t>
      </w:r>
    </w:p>
    <w:p w14:paraId="3E4A18D7" w14:textId="77777777" w:rsidR="00DA6FD5" w:rsidRDefault="00DA6FD5">
      <w:pPr>
        <w:rPr>
          <w:rFonts w:hint="eastAsia"/>
        </w:rPr>
      </w:pPr>
      <w:r>
        <w:rPr>
          <w:rFonts w:hint="eastAsia"/>
        </w:rPr>
        <w:t>面对可能存在的“恫吓讹诈”风险，公众需要提高自我保护意识。增强法律知识的学习，了解自己的权利和义务，遇到问题时能够及时寻求法律援助。保持警惕，尤其是在网络环境中，不要轻易透露个人信息，避免成为犯罪分子的目标。如果不幸遭遇此类事件，应及时向警方报案，并尽可能收集相关证据，以便后续追责。同时，社会各界也应加强宣传，提高公众的认识水平，共同营造一个安全和谐的社会环境。</w:t>
      </w:r>
    </w:p>
    <w:p w14:paraId="2E31E3A4" w14:textId="77777777" w:rsidR="00DA6FD5" w:rsidRDefault="00DA6FD5">
      <w:pPr>
        <w:rPr>
          <w:rFonts w:hint="eastAsia"/>
        </w:rPr>
      </w:pPr>
    </w:p>
    <w:p w14:paraId="79D14F21" w14:textId="77777777" w:rsidR="00DA6FD5" w:rsidRDefault="00DA6FD5">
      <w:pPr>
        <w:rPr>
          <w:rFonts w:hint="eastAsia"/>
        </w:rPr>
      </w:pPr>
    </w:p>
    <w:p w14:paraId="388556AB" w14:textId="77777777" w:rsidR="00DA6FD5" w:rsidRDefault="00DA6FD5">
      <w:pPr>
        <w:rPr>
          <w:rFonts w:hint="eastAsia"/>
        </w:rPr>
      </w:pPr>
      <w:r>
        <w:rPr>
          <w:rFonts w:hint="eastAsia"/>
        </w:rPr>
        <w:t>最后的总结</w:t>
      </w:r>
    </w:p>
    <w:p w14:paraId="5042D9DD" w14:textId="77777777" w:rsidR="00DA6FD5" w:rsidRDefault="00DA6FD5">
      <w:pPr>
        <w:rPr>
          <w:rFonts w:hint="eastAsia"/>
        </w:rPr>
      </w:pPr>
      <w:r>
        <w:rPr>
          <w:rFonts w:hint="eastAsia"/>
        </w:rPr>
        <w:t>“恫吓讹诈”是一种严重侵犯他人权益的行为，无论是线下还是线上都应当引起足够的重视。通过加强法律教育、提升个人防范意识以及促进国际合作等多方面的努力，我们可以有效地预防和减少这类不良行为的发生，从而构建更加公正、公平的社会秩序。</w:t>
      </w:r>
    </w:p>
    <w:p w14:paraId="15D298F1" w14:textId="77777777" w:rsidR="00DA6FD5" w:rsidRDefault="00DA6FD5">
      <w:pPr>
        <w:rPr>
          <w:rFonts w:hint="eastAsia"/>
        </w:rPr>
      </w:pPr>
    </w:p>
    <w:p w14:paraId="42D95B41" w14:textId="77777777" w:rsidR="00DA6FD5" w:rsidRDefault="00DA6FD5">
      <w:pPr>
        <w:rPr>
          <w:rFonts w:hint="eastAsia"/>
        </w:rPr>
      </w:pPr>
    </w:p>
    <w:p w14:paraId="2566AF65" w14:textId="77777777" w:rsidR="00DA6FD5" w:rsidRDefault="00DA6FD5">
      <w:pPr>
        <w:rPr>
          <w:rFonts w:hint="eastAsia"/>
        </w:rPr>
      </w:pPr>
      <w:r>
        <w:rPr>
          <w:rFonts w:hint="eastAsia"/>
        </w:rPr>
        <w:t>本文是由懂得生活网（dongdeshenghuo.com）为大家创作</w:t>
      </w:r>
    </w:p>
    <w:p w14:paraId="3C22E5EB" w14:textId="278E9E96" w:rsidR="0067140F" w:rsidRDefault="0067140F"/>
    <w:sectPr w:rsidR="006714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40F"/>
    <w:rsid w:val="002C7852"/>
    <w:rsid w:val="0067140F"/>
    <w:rsid w:val="00DA6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A9BD5-CA31-472B-BE21-47B21482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14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14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14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14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14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14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14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14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14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14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14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14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140F"/>
    <w:rPr>
      <w:rFonts w:cstheme="majorBidi"/>
      <w:color w:val="2F5496" w:themeColor="accent1" w:themeShade="BF"/>
      <w:sz w:val="28"/>
      <w:szCs w:val="28"/>
    </w:rPr>
  </w:style>
  <w:style w:type="character" w:customStyle="1" w:styleId="50">
    <w:name w:val="标题 5 字符"/>
    <w:basedOn w:val="a0"/>
    <w:link w:val="5"/>
    <w:uiPriority w:val="9"/>
    <w:semiHidden/>
    <w:rsid w:val="0067140F"/>
    <w:rPr>
      <w:rFonts w:cstheme="majorBidi"/>
      <w:color w:val="2F5496" w:themeColor="accent1" w:themeShade="BF"/>
      <w:sz w:val="24"/>
    </w:rPr>
  </w:style>
  <w:style w:type="character" w:customStyle="1" w:styleId="60">
    <w:name w:val="标题 6 字符"/>
    <w:basedOn w:val="a0"/>
    <w:link w:val="6"/>
    <w:uiPriority w:val="9"/>
    <w:semiHidden/>
    <w:rsid w:val="0067140F"/>
    <w:rPr>
      <w:rFonts w:cstheme="majorBidi"/>
      <w:b/>
      <w:bCs/>
      <w:color w:val="2F5496" w:themeColor="accent1" w:themeShade="BF"/>
    </w:rPr>
  </w:style>
  <w:style w:type="character" w:customStyle="1" w:styleId="70">
    <w:name w:val="标题 7 字符"/>
    <w:basedOn w:val="a0"/>
    <w:link w:val="7"/>
    <w:uiPriority w:val="9"/>
    <w:semiHidden/>
    <w:rsid w:val="0067140F"/>
    <w:rPr>
      <w:rFonts w:cstheme="majorBidi"/>
      <w:b/>
      <w:bCs/>
      <w:color w:val="595959" w:themeColor="text1" w:themeTint="A6"/>
    </w:rPr>
  </w:style>
  <w:style w:type="character" w:customStyle="1" w:styleId="80">
    <w:name w:val="标题 8 字符"/>
    <w:basedOn w:val="a0"/>
    <w:link w:val="8"/>
    <w:uiPriority w:val="9"/>
    <w:semiHidden/>
    <w:rsid w:val="0067140F"/>
    <w:rPr>
      <w:rFonts w:cstheme="majorBidi"/>
      <w:color w:val="595959" w:themeColor="text1" w:themeTint="A6"/>
    </w:rPr>
  </w:style>
  <w:style w:type="character" w:customStyle="1" w:styleId="90">
    <w:name w:val="标题 9 字符"/>
    <w:basedOn w:val="a0"/>
    <w:link w:val="9"/>
    <w:uiPriority w:val="9"/>
    <w:semiHidden/>
    <w:rsid w:val="0067140F"/>
    <w:rPr>
      <w:rFonts w:eastAsiaTheme="majorEastAsia" w:cstheme="majorBidi"/>
      <w:color w:val="595959" w:themeColor="text1" w:themeTint="A6"/>
    </w:rPr>
  </w:style>
  <w:style w:type="paragraph" w:styleId="a3">
    <w:name w:val="Title"/>
    <w:basedOn w:val="a"/>
    <w:next w:val="a"/>
    <w:link w:val="a4"/>
    <w:uiPriority w:val="10"/>
    <w:qFormat/>
    <w:rsid w:val="006714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14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14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14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140F"/>
    <w:pPr>
      <w:spacing w:before="160"/>
      <w:jc w:val="center"/>
    </w:pPr>
    <w:rPr>
      <w:i/>
      <w:iCs/>
      <w:color w:val="404040" w:themeColor="text1" w:themeTint="BF"/>
    </w:rPr>
  </w:style>
  <w:style w:type="character" w:customStyle="1" w:styleId="a8">
    <w:name w:val="引用 字符"/>
    <w:basedOn w:val="a0"/>
    <w:link w:val="a7"/>
    <w:uiPriority w:val="29"/>
    <w:rsid w:val="0067140F"/>
    <w:rPr>
      <w:i/>
      <w:iCs/>
      <w:color w:val="404040" w:themeColor="text1" w:themeTint="BF"/>
    </w:rPr>
  </w:style>
  <w:style w:type="paragraph" w:styleId="a9">
    <w:name w:val="List Paragraph"/>
    <w:basedOn w:val="a"/>
    <w:uiPriority w:val="34"/>
    <w:qFormat/>
    <w:rsid w:val="0067140F"/>
    <w:pPr>
      <w:ind w:left="720"/>
      <w:contextualSpacing/>
    </w:pPr>
  </w:style>
  <w:style w:type="character" w:styleId="aa">
    <w:name w:val="Intense Emphasis"/>
    <w:basedOn w:val="a0"/>
    <w:uiPriority w:val="21"/>
    <w:qFormat/>
    <w:rsid w:val="0067140F"/>
    <w:rPr>
      <w:i/>
      <w:iCs/>
      <w:color w:val="2F5496" w:themeColor="accent1" w:themeShade="BF"/>
    </w:rPr>
  </w:style>
  <w:style w:type="paragraph" w:styleId="ab">
    <w:name w:val="Intense Quote"/>
    <w:basedOn w:val="a"/>
    <w:next w:val="a"/>
    <w:link w:val="ac"/>
    <w:uiPriority w:val="30"/>
    <w:qFormat/>
    <w:rsid w:val="006714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140F"/>
    <w:rPr>
      <w:i/>
      <w:iCs/>
      <w:color w:val="2F5496" w:themeColor="accent1" w:themeShade="BF"/>
    </w:rPr>
  </w:style>
  <w:style w:type="character" w:styleId="ad">
    <w:name w:val="Intense Reference"/>
    <w:basedOn w:val="a0"/>
    <w:uiPriority w:val="32"/>
    <w:qFormat/>
    <w:rsid w:val="006714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2025-03-24T14:43:00Z</dcterms:created>
  <dcterms:modified xsi:type="dcterms:W3CDTF">2025-03-24T14:43:00Z</dcterms:modified>
</cp:coreProperties>
</file>