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583E" w14:textId="77777777" w:rsidR="007A2F02" w:rsidRDefault="007A2F02">
      <w:pPr>
        <w:rPr>
          <w:rFonts w:hint="eastAsia"/>
        </w:rPr>
      </w:pPr>
      <w:r>
        <w:rPr>
          <w:rFonts w:hint="eastAsia"/>
        </w:rPr>
        <w:t>恍组词和的拼音和部首笔顺：探索汉字之美</w:t>
      </w:r>
    </w:p>
    <w:p w14:paraId="113B7B7C" w14:textId="77777777" w:rsidR="007A2F02" w:rsidRDefault="007A2F02">
      <w:pPr>
        <w:rPr>
          <w:rFonts w:hint="eastAsia"/>
        </w:rPr>
      </w:pPr>
    </w:p>
    <w:p w14:paraId="5103FD9A" w14:textId="77777777" w:rsidR="007A2F02" w:rsidRDefault="007A2F02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汉字作为中华文化的重要载体，每一个字都蕴含着丰富的文化内涵和历史意义。今天，我们将聚焦于“恍”这个字，从其组词、拼音、部首以及笔顺等方面进行深入探讨，帮助大家更全面地了解这一汉字的魅力。</w:t>
      </w:r>
    </w:p>
    <w:p w14:paraId="1C95D71A" w14:textId="77777777" w:rsidR="007A2F02" w:rsidRDefault="007A2F02">
      <w:pPr>
        <w:rPr>
          <w:rFonts w:hint="eastAsia"/>
        </w:rPr>
      </w:pPr>
    </w:p>
    <w:p w14:paraId="60FD1858" w14:textId="77777777" w:rsidR="007A2F02" w:rsidRDefault="007A2F02">
      <w:pPr>
        <w:rPr>
          <w:rFonts w:hint="eastAsia"/>
        </w:rPr>
      </w:pPr>
    </w:p>
    <w:p w14:paraId="3DD96C2B" w14:textId="77777777" w:rsidR="007A2F02" w:rsidRDefault="007A2F02">
      <w:pPr>
        <w:rPr>
          <w:rFonts w:hint="eastAsia"/>
        </w:rPr>
      </w:pPr>
      <w:r>
        <w:rPr>
          <w:rFonts w:hint="eastAsia"/>
        </w:rPr>
        <w:t>一、拼音与读音</w:t>
      </w:r>
    </w:p>
    <w:p w14:paraId="76C2EAE4" w14:textId="77777777" w:rsidR="007A2F02" w:rsidRDefault="007A2F02">
      <w:pPr>
        <w:rPr>
          <w:rFonts w:hint="eastAsia"/>
        </w:rPr>
      </w:pPr>
    </w:p>
    <w:p w14:paraId="2EF4549F" w14:textId="77777777" w:rsidR="007A2F02" w:rsidRDefault="007A2F02">
      <w:pPr>
        <w:rPr>
          <w:rFonts w:hint="eastAsia"/>
        </w:rPr>
      </w:pPr>
      <w:r>
        <w:rPr>
          <w:rFonts w:hint="eastAsia"/>
        </w:rPr>
        <w:t>“恍”字的拼音为“huǎng”，它是一个多音字，在不同的语境中可能会有不同的读法，但在现代汉语普通话中通常读作“huǎng”。在发音时，要注意声调为三声，即上声，声音需要由低到高再降下，体现出汉语声调的独特韵律。例如，“恍惚”这个词就常用来形容一种迷迷糊糊、不清晰的状态。</w:t>
      </w:r>
    </w:p>
    <w:p w14:paraId="537D83F2" w14:textId="77777777" w:rsidR="007A2F02" w:rsidRDefault="007A2F02">
      <w:pPr>
        <w:rPr>
          <w:rFonts w:hint="eastAsia"/>
        </w:rPr>
      </w:pPr>
    </w:p>
    <w:p w14:paraId="3CC58870" w14:textId="77777777" w:rsidR="007A2F02" w:rsidRDefault="007A2F02">
      <w:pPr>
        <w:rPr>
          <w:rFonts w:hint="eastAsia"/>
        </w:rPr>
      </w:pPr>
    </w:p>
    <w:p w14:paraId="5F0EF31C" w14:textId="77777777" w:rsidR="007A2F02" w:rsidRDefault="007A2F02">
      <w:pPr>
        <w:rPr>
          <w:rFonts w:hint="eastAsia"/>
        </w:rPr>
      </w:pPr>
      <w:r>
        <w:rPr>
          <w:rFonts w:hint="eastAsia"/>
        </w:rPr>
        <w:t>二、组词与常用表达</w:t>
      </w:r>
    </w:p>
    <w:p w14:paraId="74D94CCE" w14:textId="77777777" w:rsidR="007A2F02" w:rsidRDefault="007A2F02">
      <w:pPr>
        <w:rPr>
          <w:rFonts w:hint="eastAsia"/>
        </w:rPr>
      </w:pPr>
    </w:p>
    <w:p w14:paraId="5A333E96" w14:textId="77777777" w:rsidR="007A2F02" w:rsidRDefault="007A2F02">
      <w:pPr>
        <w:rPr>
          <w:rFonts w:hint="eastAsia"/>
        </w:rPr>
      </w:pPr>
      <w:r>
        <w:rPr>
          <w:rFonts w:hint="eastAsia"/>
        </w:rPr>
        <w:t>“恍”字虽然看似简单，但它的组词却十分丰富，涵盖了生活的方方面面。常见的有“恍然大悟”，这是一个成语，用来描述人们突然明白某个道理或事实时的那种豁然开朗的感觉；还有“恍惚”，如前文所述，表示精神状态不佳或者思维模糊不清的情况。“恍若隔世”则是一种比喻性的说法，用以形容事物变化巨大，让人感觉仿佛穿越了时空。</w:t>
      </w:r>
    </w:p>
    <w:p w14:paraId="20994756" w14:textId="77777777" w:rsidR="007A2F02" w:rsidRDefault="007A2F02">
      <w:pPr>
        <w:rPr>
          <w:rFonts w:hint="eastAsia"/>
        </w:rPr>
      </w:pPr>
    </w:p>
    <w:p w14:paraId="7ABADEAB" w14:textId="77777777" w:rsidR="007A2F02" w:rsidRDefault="007A2F02">
      <w:pPr>
        <w:rPr>
          <w:rFonts w:hint="eastAsia"/>
        </w:rPr>
      </w:pPr>
    </w:p>
    <w:p w14:paraId="2657C8BB" w14:textId="77777777" w:rsidR="007A2F02" w:rsidRDefault="007A2F02">
      <w:pPr>
        <w:rPr>
          <w:rFonts w:hint="eastAsia"/>
        </w:rPr>
      </w:pPr>
      <w:r>
        <w:rPr>
          <w:rFonts w:hint="eastAsia"/>
        </w:rPr>
        <w:t>三、部首解析</w:t>
      </w:r>
    </w:p>
    <w:p w14:paraId="2A86960E" w14:textId="77777777" w:rsidR="007A2F02" w:rsidRDefault="007A2F02">
      <w:pPr>
        <w:rPr>
          <w:rFonts w:hint="eastAsia"/>
        </w:rPr>
      </w:pPr>
    </w:p>
    <w:p w14:paraId="5F4852F8" w14:textId="77777777" w:rsidR="007A2F02" w:rsidRDefault="007A2F02">
      <w:pPr>
        <w:rPr>
          <w:rFonts w:hint="eastAsia"/>
        </w:rPr>
      </w:pPr>
      <w:r>
        <w:rPr>
          <w:rFonts w:hint="eastAsia"/>
        </w:rPr>
        <w:t>从结构上看，“恍”字属于左形右声的形声字，左边的“忄”是心字底，代表了与心理活动相关的含义，右边的“光”则提示了该字的发音。心字底作为部首，常见于表达情感、情绪等概念的汉字中，比如“想”、“念”、“怀”等，均反映了内心世界的复杂性。“恍”的部首揭示了它与人的心理状态紧密相连，进一步加深了我们对这个字的理解。</w:t>
      </w:r>
    </w:p>
    <w:p w14:paraId="4DFD1A84" w14:textId="77777777" w:rsidR="007A2F02" w:rsidRDefault="007A2F02">
      <w:pPr>
        <w:rPr>
          <w:rFonts w:hint="eastAsia"/>
        </w:rPr>
      </w:pPr>
    </w:p>
    <w:p w14:paraId="4F46BCD8" w14:textId="77777777" w:rsidR="007A2F02" w:rsidRDefault="007A2F02">
      <w:pPr>
        <w:rPr>
          <w:rFonts w:hint="eastAsia"/>
        </w:rPr>
      </w:pPr>
    </w:p>
    <w:p w14:paraId="6CD82B9D" w14:textId="77777777" w:rsidR="007A2F02" w:rsidRDefault="007A2F02">
      <w:pPr>
        <w:rPr>
          <w:rFonts w:hint="eastAsia"/>
        </w:rPr>
      </w:pPr>
      <w:r>
        <w:rPr>
          <w:rFonts w:hint="eastAsia"/>
        </w:rPr>
        <w:t>四、笔顺规则</w:t>
      </w:r>
    </w:p>
    <w:p w14:paraId="01E151BF" w14:textId="77777777" w:rsidR="007A2F02" w:rsidRDefault="007A2F02">
      <w:pPr>
        <w:rPr>
          <w:rFonts w:hint="eastAsia"/>
        </w:rPr>
      </w:pPr>
    </w:p>
    <w:p w14:paraId="5DC76ACF" w14:textId="77777777" w:rsidR="007A2F02" w:rsidRDefault="007A2F02">
      <w:pPr>
        <w:rPr>
          <w:rFonts w:hint="eastAsia"/>
        </w:rPr>
      </w:pPr>
      <w:r>
        <w:rPr>
          <w:rFonts w:hint="eastAsia"/>
        </w:rPr>
        <w:t>书写“恍”字时，遵循汉字书写的通用规则——先横后竖，先撇后捺，从上到下，从左到右。具体来说，“忄”部首的笔顺为点、点、竖；而右侧的“光”部分，则按照撇、横撇/横钩、捺、横折钩、竖、横的顺序书写。掌握正确的笔顺不仅有助于提高书写速度，还能使字体更加美观大方。</w:t>
      </w:r>
    </w:p>
    <w:p w14:paraId="72A3D7FC" w14:textId="77777777" w:rsidR="007A2F02" w:rsidRDefault="007A2F02">
      <w:pPr>
        <w:rPr>
          <w:rFonts w:hint="eastAsia"/>
        </w:rPr>
      </w:pPr>
    </w:p>
    <w:p w14:paraId="662D8608" w14:textId="77777777" w:rsidR="007A2F02" w:rsidRDefault="007A2F02">
      <w:pPr>
        <w:rPr>
          <w:rFonts w:hint="eastAsia"/>
        </w:rPr>
      </w:pPr>
    </w:p>
    <w:p w14:paraId="563651DB" w14:textId="77777777" w:rsidR="007A2F02" w:rsidRDefault="007A2F02">
      <w:pPr>
        <w:rPr>
          <w:rFonts w:hint="eastAsia"/>
        </w:rPr>
      </w:pPr>
      <w:r>
        <w:rPr>
          <w:rFonts w:hint="eastAsia"/>
        </w:rPr>
        <w:t>五、最后的总结与感悟</w:t>
      </w:r>
    </w:p>
    <w:p w14:paraId="7F92A42A" w14:textId="77777777" w:rsidR="007A2F02" w:rsidRDefault="007A2F02">
      <w:pPr>
        <w:rPr>
          <w:rFonts w:hint="eastAsia"/>
        </w:rPr>
      </w:pPr>
    </w:p>
    <w:p w14:paraId="50D6D476" w14:textId="77777777" w:rsidR="007A2F02" w:rsidRDefault="007A2F02">
      <w:pPr>
        <w:rPr>
          <w:rFonts w:hint="eastAsia"/>
        </w:rPr>
      </w:pPr>
      <w:r>
        <w:rPr>
          <w:rFonts w:hint="eastAsia"/>
        </w:rPr>
        <w:t>通过以上对“恍”字拼音、组词、部首及笔顺的分析，我们可以看到，一个小小的汉字背后竟然隐藏着如此深厚的文化底蕴。汉字不仅是交流思想的工具，更是传承文明的重要桥梁。希望每一位读者都能从这次关于“恍”字的学习中有所收获，并在日常生活中更加关注汉字的奥秘，感受中华文化的博大精深。</w:t>
      </w:r>
    </w:p>
    <w:p w14:paraId="3DB980C1" w14:textId="77777777" w:rsidR="007A2F02" w:rsidRDefault="007A2F02">
      <w:pPr>
        <w:rPr>
          <w:rFonts w:hint="eastAsia"/>
        </w:rPr>
      </w:pPr>
    </w:p>
    <w:p w14:paraId="13A81702" w14:textId="77777777" w:rsidR="007A2F02" w:rsidRDefault="007A2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35755" w14:textId="108D3146" w:rsidR="00294149" w:rsidRDefault="00294149"/>
    <w:sectPr w:rsidR="0029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49"/>
    <w:rsid w:val="00294149"/>
    <w:rsid w:val="002C7852"/>
    <w:rsid w:val="007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4870-21F4-49B9-ABFF-5F89779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