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83B4" w14:textId="77777777" w:rsidR="00FA2F3E" w:rsidRDefault="00FA2F3E">
      <w:pPr>
        <w:rPr>
          <w:rFonts w:hint="eastAsia"/>
        </w:rPr>
      </w:pPr>
      <w:r>
        <w:rPr>
          <w:rFonts w:hint="eastAsia"/>
        </w:rPr>
        <w:t>恍然愁怨顺心平淡的拼音：huǎng rán chóu yuàn shùn xīn píng dàn</w:t>
      </w:r>
    </w:p>
    <w:p w14:paraId="7312D510" w14:textId="77777777" w:rsidR="00FA2F3E" w:rsidRDefault="00FA2F3E">
      <w:pPr>
        <w:rPr>
          <w:rFonts w:hint="eastAsia"/>
        </w:rPr>
      </w:pPr>
      <w:r>
        <w:rPr>
          <w:rFonts w:hint="eastAsia"/>
        </w:rPr>
        <w:t>当谈及“恍然愁怨顺心平淡”的时候，我们仿佛踏入了一种复杂而微妙的情感领域。这八个字，不仅是一组汉字，更是一种心境的写照，一种生活的态度。在汉语拼音中，它们被转换成一串音符：“huǎng rán chóu yuàn shùn xīn píng dàn”。每一个音节都承载着特定的语调和情感色彩，串联起来，就构成了一曲关于人生起落的乐章。</w:t>
      </w:r>
    </w:p>
    <w:p w14:paraId="60952715" w14:textId="77777777" w:rsidR="00FA2F3E" w:rsidRDefault="00FA2F3E">
      <w:pPr>
        <w:rPr>
          <w:rFonts w:hint="eastAsia"/>
        </w:rPr>
      </w:pPr>
    </w:p>
    <w:p w14:paraId="60243BEC" w14:textId="77777777" w:rsidR="00FA2F3E" w:rsidRDefault="00FA2F3E">
      <w:pPr>
        <w:rPr>
          <w:rFonts w:hint="eastAsia"/>
        </w:rPr>
      </w:pPr>
    </w:p>
    <w:p w14:paraId="66C93071" w14:textId="77777777" w:rsidR="00FA2F3E" w:rsidRDefault="00FA2F3E">
      <w:pPr>
        <w:rPr>
          <w:rFonts w:hint="eastAsia"/>
        </w:rPr>
      </w:pPr>
      <w:r>
        <w:rPr>
          <w:rFonts w:hint="eastAsia"/>
        </w:rPr>
        <w:t>从恍然到愁怨：情绪的跌宕起伏</w:t>
      </w:r>
    </w:p>
    <w:p w14:paraId="7BBFAB48" w14:textId="77777777" w:rsidR="00FA2F3E" w:rsidRDefault="00FA2F3E">
      <w:pPr>
        <w:rPr>
          <w:rFonts w:hint="eastAsia"/>
        </w:rPr>
      </w:pPr>
      <w:r>
        <w:rPr>
          <w:rFonts w:hint="eastAsia"/>
        </w:rPr>
        <w:t>“huǎng rán”（恍然）描述的是那种突然醒悟、有所顿悟的状态，仿佛是在迷雾中找到了方向。然而，紧随其后的“chóu yuàn”（愁怨），则将人们拉回了现实，面对生活中的不如意与困扰。这两个词之间形成了一种强烈的对比，反映了人们内心世界的多变和不可预测性。有时候，我们会因为某个瞬间的领悟而感到豁然开朗，但很快又可能陷入对现状的不满和对未来的担忧之中。</w:t>
      </w:r>
    </w:p>
    <w:p w14:paraId="3871D773" w14:textId="77777777" w:rsidR="00FA2F3E" w:rsidRDefault="00FA2F3E">
      <w:pPr>
        <w:rPr>
          <w:rFonts w:hint="eastAsia"/>
        </w:rPr>
      </w:pPr>
    </w:p>
    <w:p w14:paraId="2F75C6CB" w14:textId="77777777" w:rsidR="00FA2F3E" w:rsidRDefault="00FA2F3E">
      <w:pPr>
        <w:rPr>
          <w:rFonts w:hint="eastAsia"/>
        </w:rPr>
      </w:pPr>
    </w:p>
    <w:p w14:paraId="56586ED2" w14:textId="77777777" w:rsidR="00FA2F3E" w:rsidRDefault="00FA2F3E">
      <w:pPr>
        <w:rPr>
          <w:rFonts w:hint="eastAsia"/>
        </w:rPr>
      </w:pPr>
      <w:r>
        <w:rPr>
          <w:rFonts w:hint="eastAsia"/>
        </w:rPr>
        <w:t>顺心与平淡：寻求内心的宁静</w:t>
      </w:r>
    </w:p>
    <w:p w14:paraId="4CBDAB20" w14:textId="77777777" w:rsidR="00FA2F3E" w:rsidRDefault="00FA2F3E">
      <w:pPr>
        <w:rPr>
          <w:rFonts w:hint="eastAsia"/>
        </w:rPr>
      </w:pPr>
      <w:r>
        <w:rPr>
          <w:rFonts w:hint="eastAsia"/>
        </w:rPr>
        <w:t>接下来，“shùn xīn”（顺心）代表着事情按照预期发展，或者说是个人意愿得到了满足。这是一种令人愉悦的状态，当我们能够顺应自己的心意行事时，往往会感受到极大的快乐。然而，“píng dàn”（平淡）却提醒我们，即使生活中有高潮也有低谷，但更多的时刻是平静如水的。它强调了一种接受现实的态度，不是所有的日子都会波澜壮阔，更多时候我们需要学会享受平凡中的美好。</w:t>
      </w:r>
    </w:p>
    <w:p w14:paraId="6AFF289C" w14:textId="77777777" w:rsidR="00FA2F3E" w:rsidRDefault="00FA2F3E">
      <w:pPr>
        <w:rPr>
          <w:rFonts w:hint="eastAsia"/>
        </w:rPr>
      </w:pPr>
    </w:p>
    <w:p w14:paraId="14EBD482" w14:textId="77777777" w:rsidR="00FA2F3E" w:rsidRDefault="00FA2F3E">
      <w:pPr>
        <w:rPr>
          <w:rFonts w:hint="eastAsia"/>
        </w:rPr>
      </w:pPr>
    </w:p>
    <w:p w14:paraId="747BF0FA" w14:textId="77777777" w:rsidR="00FA2F3E" w:rsidRDefault="00FA2F3E">
      <w:pPr>
        <w:rPr>
          <w:rFonts w:hint="eastAsia"/>
        </w:rPr>
      </w:pPr>
      <w:r>
        <w:rPr>
          <w:rFonts w:hint="eastAsia"/>
        </w:rPr>
        <w:t>结合与感悟：人生的旋律</w:t>
      </w:r>
    </w:p>
    <w:p w14:paraId="2832D79A" w14:textId="77777777" w:rsidR="00FA2F3E" w:rsidRDefault="00FA2F3E">
      <w:pPr>
        <w:rPr>
          <w:rFonts w:hint="eastAsia"/>
        </w:rPr>
      </w:pPr>
      <w:r>
        <w:rPr>
          <w:rFonts w:hint="eastAsia"/>
        </w:rPr>
        <w:t>“huǎng rán chóu yuàn shùn xīn píng dàn”，这一连串的词汇组合在一起，描绘出了一个完整的人生画卷。它告诉我们，生命并非总是一帆风顺，也非总是充满坎坷；而是充满了各种各样的情绪体验，从惊喜到失望，从满意到淡然。最终，这些经历汇聚成一股力量，教会我们在喧嚣的世界里寻找内心的平和，在变幻莫测的命运面前保持一颗平常心。正如那句老话所说：“人生得意须尽欢，莫使金樽空对月。”</w:t>
      </w:r>
    </w:p>
    <w:p w14:paraId="4CD566A8" w14:textId="77777777" w:rsidR="00FA2F3E" w:rsidRDefault="00FA2F3E">
      <w:pPr>
        <w:rPr>
          <w:rFonts w:hint="eastAsia"/>
        </w:rPr>
      </w:pPr>
    </w:p>
    <w:p w14:paraId="1A2199A1" w14:textId="77777777" w:rsidR="00FA2F3E" w:rsidRDefault="00FA2F3E">
      <w:pPr>
        <w:rPr>
          <w:rFonts w:hint="eastAsia"/>
        </w:rPr>
      </w:pPr>
    </w:p>
    <w:p w14:paraId="6B5F7930" w14:textId="77777777" w:rsidR="00FA2F3E" w:rsidRDefault="00FA2F3E">
      <w:pPr>
        <w:rPr>
          <w:rFonts w:hint="eastAsia"/>
        </w:rPr>
      </w:pPr>
      <w:r>
        <w:rPr>
          <w:rFonts w:hint="eastAsia"/>
        </w:rPr>
        <w:t>最后的总结：活出真我</w:t>
      </w:r>
    </w:p>
    <w:p w14:paraId="0187F947" w14:textId="77777777" w:rsidR="00FA2F3E" w:rsidRDefault="00FA2F3E">
      <w:pPr>
        <w:rPr>
          <w:rFonts w:hint="eastAsia"/>
        </w:rPr>
      </w:pPr>
      <w:r>
        <w:rPr>
          <w:rFonts w:hint="eastAsia"/>
        </w:rPr>
        <w:t>无论是“huǎng rán”还是“píng dàn”，每一段旅程都是独一无二的，值得我们去珍惜和品味。让我们以更加开放的心态迎接每一个新的开始，勇敢地面对挑战，并且不要忘记，在忙碌的生活中偶尔停下来欣赏沿途的风景。这样，即便是在最普通的日子里，也能发现不一样的精彩，活出属于自己的真我。</w:t>
      </w:r>
    </w:p>
    <w:p w14:paraId="47B71D5E" w14:textId="77777777" w:rsidR="00FA2F3E" w:rsidRDefault="00FA2F3E">
      <w:pPr>
        <w:rPr>
          <w:rFonts w:hint="eastAsia"/>
        </w:rPr>
      </w:pPr>
    </w:p>
    <w:p w14:paraId="1695C8B9" w14:textId="77777777" w:rsidR="00FA2F3E" w:rsidRDefault="00FA2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4CCA4" w14:textId="56EE7F48" w:rsidR="0073023D" w:rsidRDefault="0073023D"/>
    <w:sectPr w:rsidR="0073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3D"/>
    <w:rsid w:val="002C7852"/>
    <w:rsid w:val="0073023D"/>
    <w:rsid w:val="00F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645C-0226-42E3-BFA7-83C3FDC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