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D9DEB" w14:textId="77777777" w:rsidR="00DE5BA4" w:rsidRDefault="00DE5BA4">
      <w:pPr>
        <w:rPr>
          <w:rFonts w:hint="eastAsia"/>
        </w:rPr>
      </w:pPr>
      <w:r>
        <w:rPr>
          <w:rFonts w:hint="eastAsia"/>
        </w:rPr>
        <w:t>恍然大悟的“恍然”的拼音</w:t>
      </w:r>
    </w:p>
    <w:p w14:paraId="4463C826" w14:textId="77777777" w:rsidR="00DE5BA4" w:rsidRDefault="00DE5BA4">
      <w:pPr>
        <w:rPr>
          <w:rFonts w:hint="eastAsia"/>
        </w:rPr>
      </w:pPr>
      <w:r>
        <w:rPr>
          <w:rFonts w:hint="eastAsia"/>
        </w:rPr>
        <w:t>在汉语的广袤天地中，有些词汇以其独特的魅力和意义吸引着人们的注意力。其中，“恍然大悟”就是一个充满智慧与启示的成语。而这个成语中的“恍然”，其拼音是“huǎng rán”。今天，我们就来深入探讨一下这个引人入胜的词语。</w:t>
      </w:r>
    </w:p>
    <w:p w14:paraId="470E0C68" w14:textId="77777777" w:rsidR="00DE5BA4" w:rsidRDefault="00DE5BA4">
      <w:pPr>
        <w:rPr>
          <w:rFonts w:hint="eastAsia"/>
        </w:rPr>
      </w:pPr>
    </w:p>
    <w:p w14:paraId="48DF2F8E" w14:textId="77777777" w:rsidR="00DE5BA4" w:rsidRDefault="00DE5BA4">
      <w:pPr>
        <w:rPr>
          <w:rFonts w:hint="eastAsia"/>
        </w:rPr>
      </w:pPr>
    </w:p>
    <w:p w14:paraId="16A587BC" w14:textId="77777777" w:rsidR="00DE5BA4" w:rsidRDefault="00DE5BA4">
      <w:pPr>
        <w:rPr>
          <w:rFonts w:hint="eastAsia"/>
        </w:rPr>
      </w:pPr>
      <w:r>
        <w:rPr>
          <w:rFonts w:hint="eastAsia"/>
        </w:rPr>
        <w:t>字面意义与文化背景</w:t>
      </w:r>
    </w:p>
    <w:p w14:paraId="67647C83" w14:textId="77777777" w:rsidR="00DE5BA4" w:rsidRDefault="00DE5BA4">
      <w:pPr>
        <w:rPr>
          <w:rFonts w:hint="eastAsia"/>
        </w:rPr>
      </w:pPr>
      <w:r>
        <w:rPr>
          <w:rFonts w:hint="eastAsia"/>
        </w:rPr>
        <w:t>“恍然”二字，从字面上看，似乎透露出一种突然间的明亮、清晰的感觉。“恍”（huǎng）在这里指的是心中忽然变得清楚明了的状态，它捕捉到了人们在瞬间理解或意识到某事时的那种豁然开朗的心境。这种心境在中国传统文化中尤为重要，体现了对知识的追求和对真理的探寻。古代文人墨客常常用这个词来表达他们顿悟时的感受，比如读书时突然理解了一篇古文的深意，或是思考哲学问题时灵光一闪。</w:t>
      </w:r>
    </w:p>
    <w:p w14:paraId="2B46C57E" w14:textId="77777777" w:rsidR="00DE5BA4" w:rsidRDefault="00DE5BA4">
      <w:pPr>
        <w:rPr>
          <w:rFonts w:hint="eastAsia"/>
        </w:rPr>
      </w:pPr>
    </w:p>
    <w:p w14:paraId="60F32EC2" w14:textId="77777777" w:rsidR="00DE5BA4" w:rsidRDefault="00DE5BA4">
      <w:pPr>
        <w:rPr>
          <w:rFonts w:hint="eastAsia"/>
        </w:rPr>
      </w:pPr>
    </w:p>
    <w:p w14:paraId="2C85CBFF" w14:textId="77777777" w:rsidR="00DE5BA4" w:rsidRDefault="00DE5BA4">
      <w:pPr>
        <w:rPr>
          <w:rFonts w:hint="eastAsia"/>
        </w:rPr>
      </w:pPr>
      <w:r>
        <w:rPr>
          <w:rFonts w:hint="eastAsia"/>
        </w:rPr>
        <w:t>“恍然大悟”在日常生活中的应用</w:t>
      </w:r>
    </w:p>
    <w:p w14:paraId="3E98F3CA" w14:textId="77777777" w:rsidR="00DE5BA4" w:rsidRDefault="00DE5BA4">
      <w:pPr>
        <w:rPr>
          <w:rFonts w:hint="eastAsia"/>
        </w:rPr>
      </w:pPr>
      <w:r>
        <w:rPr>
          <w:rFonts w:hint="eastAsia"/>
        </w:rPr>
        <w:t>在日常生活中，“恍然大悟”不仅是一个描述认知过程的成语，更是一种情感的交流方式。当我们向朋友解释一个问题后，看到对方眼中闪过的一丝亮光，并听到那句“哦，原来是这样！我恍然大悟了。”这时，我们就能深刻体会到沟通的魅力和知识传递的力量。无论是在学习新技能、解决工作难题还是处理人际关系时，这种瞬间的领悟总能给人带来极大的满足感和成就感。</w:t>
      </w:r>
    </w:p>
    <w:p w14:paraId="40139C27" w14:textId="77777777" w:rsidR="00DE5BA4" w:rsidRDefault="00DE5BA4">
      <w:pPr>
        <w:rPr>
          <w:rFonts w:hint="eastAsia"/>
        </w:rPr>
      </w:pPr>
    </w:p>
    <w:p w14:paraId="65D23904" w14:textId="77777777" w:rsidR="00DE5BA4" w:rsidRDefault="00DE5BA4">
      <w:pPr>
        <w:rPr>
          <w:rFonts w:hint="eastAsia"/>
        </w:rPr>
      </w:pPr>
    </w:p>
    <w:p w14:paraId="3977E4CE" w14:textId="77777777" w:rsidR="00DE5BA4" w:rsidRDefault="00DE5BA4">
      <w:pPr>
        <w:rPr>
          <w:rFonts w:hint="eastAsia"/>
        </w:rPr>
      </w:pPr>
      <w:r>
        <w:rPr>
          <w:rFonts w:hint="eastAsia"/>
        </w:rPr>
        <w:t>关于“恍然”的深层理解</w:t>
      </w:r>
    </w:p>
    <w:p w14:paraId="3233E409" w14:textId="77777777" w:rsidR="00DE5BA4" w:rsidRDefault="00DE5BA4">
      <w:pPr>
        <w:rPr>
          <w:rFonts w:hint="eastAsia"/>
        </w:rPr>
      </w:pPr>
      <w:r>
        <w:rPr>
          <w:rFonts w:hint="eastAsia"/>
        </w:rPr>
        <w:t>进一步探讨“恍然”，我们会发现它不仅仅局限于认知层面的变化，还涉及到情感和心理状态的转变。当一个人经历了长时间的困惑后终于找到答案，那种解脱和轻松的心情正是“恍然”的精髓所在。它提醒我们，在面对困难和挑战时，保持一颗开放和好奇的心是多么的重要。正如古人云：“学而不思则罔，思而不学则殆。”只有通过不断地思考和探索，我们才能迎来属于自己的“恍然”时刻。</w:t>
      </w:r>
    </w:p>
    <w:p w14:paraId="5DD291E4" w14:textId="77777777" w:rsidR="00DE5BA4" w:rsidRDefault="00DE5BA4">
      <w:pPr>
        <w:rPr>
          <w:rFonts w:hint="eastAsia"/>
        </w:rPr>
      </w:pPr>
    </w:p>
    <w:p w14:paraId="44C65833" w14:textId="77777777" w:rsidR="00DE5BA4" w:rsidRDefault="00DE5BA4">
      <w:pPr>
        <w:rPr>
          <w:rFonts w:hint="eastAsia"/>
        </w:rPr>
      </w:pPr>
    </w:p>
    <w:p w14:paraId="10252628" w14:textId="77777777" w:rsidR="00DE5BA4" w:rsidRDefault="00DE5BA4">
      <w:pPr>
        <w:rPr>
          <w:rFonts w:hint="eastAsia"/>
        </w:rPr>
      </w:pPr>
      <w:r>
        <w:rPr>
          <w:rFonts w:hint="eastAsia"/>
        </w:rPr>
        <w:t>最后的总结</w:t>
      </w:r>
    </w:p>
    <w:p w14:paraId="70D47157" w14:textId="77777777" w:rsidR="00DE5BA4" w:rsidRDefault="00DE5BA4">
      <w:pPr>
        <w:rPr>
          <w:rFonts w:hint="eastAsia"/>
        </w:rPr>
      </w:pPr>
      <w:r>
        <w:rPr>
          <w:rFonts w:hint="eastAsia"/>
        </w:rPr>
        <w:t>通过对“恍然”及其所属成语“恍然大悟”的探讨，我们可以看到，这不仅仅是几个汉字组成的词语，它们承载着深厚的文化底蕴和个人成长的意义。无论是对于个人发展还是社会进步而言，“恍然”的精神都至关重要。它激励着每一个人勇于探索未知，敢于质疑现状，从而实现自我超越和社会的共同进步。让我们珍惜每一个“恍然”的瞬间，用它来点亮我们的生活，照亮前行的道路。</w:t>
      </w:r>
    </w:p>
    <w:p w14:paraId="0A0C24BF" w14:textId="77777777" w:rsidR="00DE5BA4" w:rsidRDefault="00DE5BA4">
      <w:pPr>
        <w:rPr>
          <w:rFonts w:hint="eastAsia"/>
        </w:rPr>
      </w:pPr>
    </w:p>
    <w:p w14:paraId="516A9E9A" w14:textId="77777777" w:rsidR="00DE5BA4" w:rsidRDefault="00DE5B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E3189" w14:textId="0EEA667E" w:rsidR="00B62376" w:rsidRDefault="00B62376"/>
    <w:sectPr w:rsidR="00B62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76"/>
    <w:rsid w:val="002C7852"/>
    <w:rsid w:val="00B62376"/>
    <w:rsid w:val="00DE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4E26E-A015-4813-A03B-446A2EAF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