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72DDD" w14:textId="77777777" w:rsidR="00D445D7" w:rsidRDefault="00D445D7">
      <w:pPr>
        <w:rPr>
          <w:rFonts w:hint="eastAsia"/>
        </w:rPr>
      </w:pPr>
    </w:p>
    <w:p w14:paraId="1DE755E2" w14:textId="77777777" w:rsidR="00D445D7" w:rsidRDefault="00D445D7">
      <w:pPr>
        <w:rPr>
          <w:rFonts w:hint="eastAsia"/>
        </w:rPr>
      </w:pPr>
      <w:r>
        <w:rPr>
          <w:rFonts w:hint="eastAsia"/>
        </w:rPr>
        <w:t>忽必烈的拼音</w:t>
      </w:r>
    </w:p>
    <w:p w14:paraId="150D3CE5" w14:textId="77777777" w:rsidR="00D445D7" w:rsidRDefault="00D445D7">
      <w:pPr>
        <w:rPr>
          <w:rFonts w:hint="eastAsia"/>
        </w:rPr>
      </w:pPr>
      <w:r>
        <w:rPr>
          <w:rFonts w:hint="eastAsia"/>
        </w:rPr>
        <w:t>Hū Bì Liè，这是忽必烈名字的拼音表示。在汉语中，“忽”字读作“Hū”，是第一声；“必”读作“Bì”，是第四声；“烈”读作“Liè”，同样是第四声。忽必烈的名字通过这样的拼音形式被广泛认知和学习。</w:t>
      </w:r>
    </w:p>
    <w:p w14:paraId="09C77C2A" w14:textId="77777777" w:rsidR="00D445D7" w:rsidRDefault="00D445D7">
      <w:pPr>
        <w:rPr>
          <w:rFonts w:hint="eastAsia"/>
        </w:rPr>
      </w:pPr>
    </w:p>
    <w:p w14:paraId="396011F2" w14:textId="77777777" w:rsidR="00D445D7" w:rsidRDefault="00D445D7">
      <w:pPr>
        <w:rPr>
          <w:rFonts w:hint="eastAsia"/>
        </w:rPr>
      </w:pPr>
    </w:p>
    <w:p w14:paraId="6DD3C516" w14:textId="77777777" w:rsidR="00D445D7" w:rsidRDefault="00D445D7">
      <w:pPr>
        <w:rPr>
          <w:rFonts w:hint="eastAsia"/>
        </w:rPr>
      </w:pPr>
      <w:r>
        <w:rPr>
          <w:rFonts w:hint="eastAsia"/>
        </w:rPr>
        <w:t>忽必烈的历史背景</w:t>
      </w:r>
    </w:p>
    <w:p w14:paraId="6FAF7F35" w14:textId="77777777" w:rsidR="00D445D7" w:rsidRDefault="00D445D7">
      <w:pPr>
        <w:rPr>
          <w:rFonts w:hint="eastAsia"/>
        </w:rPr>
      </w:pPr>
      <w:r>
        <w:rPr>
          <w:rFonts w:hint="eastAsia"/>
        </w:rPr>
        <w:t>忽必烈（1215年—1294年），是元朝的开国皇帝，庙号世祖，他是蒙古帝国的大汗之一，并最终建立了中国历史上的元朝。作为成吉思汗的孙子，他继承了家族对广大领土的统治权。忽必烈不仅是一个杰出的军事领袖，也是一个有远见的政治家，他的统治对中国乃至世界历史都产生了深远的影响。</w:t>
      </w:r>
    </w:p>
    <w:p w14:paraId="0F24C8CE" w14:textId="77777777" w:rsidR="00D445D7" w:rsidRDefault="00D445D7">
      <w:pPr>
        <w:rPr>
          <w:rFonts w:hint="eastAsia"/>
        </w:rPr>
      </w:pPr>
    </w:p>
    <w:p w14:paraId="356F7D3E" w14:textId="77777777" w:rsidR="00D445D7" w:rsidRDefault="00D445D7">
      <w:pPr>
        <w:rPr>
          <w:rFonts w:hint="eastAsia"/>
        </w:rPr>
      </w:pPr>
    </w:p>
    <w:p w14:paraId="42D154A3" w14:textId="77777777" w:rsidR="00D445D7" w:rsidRDefault="00D445D7">
      <w:pPr>
        <w:rPr>
          <w:rFonts w:hint="eastAsia"/>
        </w:rPr>
      </w:pPr>
      <w:r>
        <w:rPr>
          <w:rFonts w:hint="eastAsia"/>
        </w:rPr>
        <w:t>忽必烈的文化贡献</w:t>
      </w:r>
    </w:p>
    <w:p w14:paraId="2E65BF8B" w14:textId="77777777" w:rsidR="00D445D7" w:rsidRDefault="00D445D7">
      <w:pPr>
        <w:rPr>
          <w:rFonts w:hint="eastAsia"/>
        </w:rPr>
      </w:pPr>
      <w:r>
        <w:rPr>
          <w:rFonts w:hint="eastAsia"/>
        </w:rPr>
        <w:t>在他的统治期间，忽必烈大力推广文化和科技的发展，鼓励不同民族间的文化交流。他对汉文化持有开放的态度，这使得元朝时期成为了一个多元文化交融的时代。忽必烈还重视教育，创立了太学，并且对宗教采取宽容政策，支持佛教、道教等多种宗教的发展。</w:t>
      </w:r>
    </w:p>
    <w:p w14:paraId="0035C2C4" w14:textId="77777777" w:rsidR="00D445D7" w:rsidRDefault="00D445D7">
      <w:pPr>
        <w:rPr>
          <w:rFonts w:hint="eastAsia"/>
        </w:rPr>
      </w:pPr>
    </w:p>
    <w:p w14:paraId="521D2EC7" w14:textId="77777777" w:rsidR="00D445D7" w:rsidRDefault="00D445D7">
      <w:pPr>
        <w:rPr>
          <w:rFonts w:hint="eastAsia"/>
        </w:rPr>
      </w:pPr>
    </w:p>
    <w:p w14:paraId="26D6AE8F" w14:textId="77777777" w:rsidR="00D445D7" w:rsidRDefault="00D445D7">
      <w:pPr>
        <w:rPr>
          <w:rFonts w:hint="eastAsia"/>
        </w:rPr>
      </w:pPr>
      <w:r>
        <w:rPr>
          <w:rFonts w:hint="eastAsia"/>
        </w:rPr>
        <w:t>忽必烈与国际交流</w:t>
      </w:r>
    </w:p>
    <w:p w14:paraId="41C3C1B6" w14:textId="77777777" w:rsidR="00D445D7" w:rsidRDefault="00D445D7">
      <w:pPr>
        <w:rPr>
          <w:rFonts w:hint="eastAsia"/>
        </w:rPr>
      </w:pPr>
      <w:r>
        <w:rPr>
          <w:rFonts w:hint="eastAsia"/>
        </w:rPr>
        <w:t>忽必烈时期，中国的对外交往达到了一个新的高度。著名的旅行家马可·波罗就曾到访过中国，并在忽必烈的宫廷中居住多年。这次访问不仅促进了东西方之间的了解，也为后来的中外交流奠定了基础。忽必烈还派遣使节前往欧洲、非洲等地，进一步扩大了元朝的国际影响力。</w:t>
      </w:r>
    </w:p>
    <w:p w14:paraId="118ED735" w14:textId="77777777" w:rsidR="00D445D7" w:rsidRDefault="00D445D7">
      <w:pPr>
        <w:rPr>
          <w:rFonts w:hint="eastAsia"/>
        </w:rPr>
      </w:pPr>
    </w:p>
    <w:p w14:paraId="2CBC2E40" w14:textId="77777777" w:rsidR="00D445D7" w:rsidRDefault="00D445D7">
      <w:pPr>
        <w:rPr>
          <w:rFonts w:hint="eastAsia"/>
        </w:rPr>
      </w:pPr>
    </w:p>
    <w:p w14:paraId="21C587CE" w14:textId="77777777" w:rsidR="00D445D7" w:rsidRDefault="00D445D7">
      <w:pPr>
        <w:rPr>
          <w:rFonts w:hint="eastAsia"/>
        </w:rPr>
      </w:pPr>
      <w:r>
        <w:rPr>
          <w:rFonts w:hint="eastAsia"/>
        </w:rPr>
        <w:t>最后的总结</w:t>
      </w:r>
    </w:p>
    <w:p w14:paraId="04326E0A" w14:textId="77777777" w:rsidR="00D445D7" w:rsidRDefault="00D445D7">
      <w:pPr>
        <w:rPr>
          <w:rFonts w:hint="eastAsia"/>
        </w:rPr>
      </w:pPr>
      <w:r>
        <w:rPr>
          <w:rFonts w:hint="eastAsia"/>
        </w:rPr>
        <w:t>通过对忽必烈及其时代的学习，我们不仅能更深入地了解这位伟大的历史人物和他的成就，也能从中体会到历史发展的复杂性和多样性。忽必烈的拼音不仅是对他个人的一种标识，更是连接古今中外的一座桥梁，它让我们有机会以一种新的视角去审视那段丰富多彩的历史时期。</w:t>
      </w:r>
    </w:p>
    <w:p w14:paraId="23354D5F" w14:textId="77777777" w:rsidR="00D445D7" w:rsidRDefault="00D445D7">
      <w:pPr>
        <w:rPr>
          <w:rFonts w:hint="eastAsia"/>
        </w:rPr>
      </w:pPr>
    </w:p>
    <w:p w14:paraId="6974F20C" w14:textId="77777777" w:rsidR="00D445D7" w:rsidRDefault="00D445D7">
      <w:pPr>
        <w:rPr>
          <w:rFonts w:hint="eastAsia"/>
        </w:rPr>
      </w:pPr>
    </w:p>
    <w:p w14:paraId="52636E33" w14:textId="77777777" w:rsidR="00D445D7" w:rsidRDefault="00D445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11401C" w14:textId="4676B0A4" w:rsidR="00A03C00" w:rsidRDefault="00A03C00"/>
    <w:sectPr w:rsidR="00A03C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C00"/>
    <w:rsid w:val="002C7852"/>
    <w:rsid w:val="00A03C00"/>
    <w:rsid w:val="00D4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A17DAA-2CC8-4C56-B4C7-486CAE7AC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3C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C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C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C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C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C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C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C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C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3C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3C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3C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3C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3C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3C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3C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3C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3C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3C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3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3C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3C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3C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3C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3C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3C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3C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3C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3C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