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30134" w14:textId="77777777" w:rsidR="00041B41" w:rsidRDefault="00041B41">
      <w:pPr>
        <w:rPr>
          <w:rFonts w:hint="eastAsia"/>
        </w:rPr>
      </w:pPr>
    </w:p>
    <w:p w14:paraId="69D696F3" w14:textId="77777777" w:rsidR="00041B41" w:rsidRDefault="00041B41">
      <w:pPr>
        <w:rPr>
          <w:rFonts w:hint="eastAsia"/>
        </w:rPr>
      </w:pPr>
      <w:r>
        <w:rPr>
          <w:rFonts w:hint="eastAsia"/>
        </w:rPr>
        <w:t>快乐学的拼音手抄报简介</w:t>
      </w:r>
    </w:p>
    <w:p w14:paraId="3CD5A43C" w14:textId="77777777" w:rsidR="00041B41" w:rsidRDefault="00041B41">
      <w:pPr>
        <w:rPr>
          <w:rFonts w:hint="eastAsia"/>
        </w:rPr>
      </w:pPr>
      <w:r>
        <w:rPr>
          <w:rFonts w:hint="eastAsia"/>
        </w:rPr>
        <w:t>快乐学的拼音手抄报是一种将学习与乐趣相结合的独特教育工具，旨在帮助孩子们更好地掌握汉语拼音知识。通过这种方式，孩子们不仅能够提高自己的拼音水平，还能在制作过程中发挥创意和想象力，享受学习的乐趣。手抄报的内容通常包括了声母、韵母、整体认读音节等基础知识，同时也可能包含一些有趣的练习题或者小故事，让孩子们在轻松愉快的氛围中学习。</w:t>
      </w:r>
    </w:p>
    <w:p w14:paraId="083AD020" w14:textId="77777777" w:rsidR="00041B41" w:rsidRDefault="00041B41">
      <w:pPr>
        <w:rPr>
          <w:rFonts w:hint="eastAsia"/>
        </w:rPr>
      </w:pPr>
    </w:p>
    <w:p w14:paraId="1BCC6111" w14:textId="77777777" w:rsidR="00041B41" w:rsidRDefault="00041B41">
      <w:pPr>
        <w:rPr>
          <w:rFonts w:hint="eastAsia"/>
        </w:rPr>
      </w:pPr>
    </w:p>
    <w:p w14:paraId="4BD0C54D" w14:textId="77777777" w:rsidR="00041B41" w:rsidRDefault="00041B41">
      <w:pPr>
        <w:rPr>
          <w:rFonts w:hint="eastAsia"/>
        </w:rPr>
      </w:pPr>
      <w:r>
        <w:rPr>
          <w:rFonts w:hint="eastAsia"/>
        </w:rPr>
        <w:t>拼音手抄报的设计理念</w:t>
      </w:r>
    </w:p>
    <w:p w14:paraId="42FF2C99" w14:textId="77777777" w:rsidR="00041B41" w:rsidRDefault="00041B41">
      <w:pPr>
        <w:rPr>
          <w:rFonts w:hint="eastAsia"/>
        </w:rPr>
      </w:pPr>
      <w:r>
        <w:rPr>
          <w:rFonts w:hint="eastAsia"/>
        </w:rPr>
        <w:t>设计拼音手抄报时，可以考虑采用丰富多样的色彩和图案来吸引孩子们的注意力。例如，使用不同的颜色来区分声母和韵母，或者画上一些可爱的卡通形象来代表各种音节。还可以鼓励孩子们自己动手绘制插图，这样不仅能增加他们对学习的兴趣，也有助于培养他们的创造力和动手能力。重要的是要确保整个版面布局清晰，信息准确无误，以便孩子们能从中获得有效的学习体验。</w:t>
      </w:r>
    </w:p>
    <w:p w14:paraId="16F209A0" w14:textId="77777777" w:rsidR="00041B41" w:rsidRDefault="00041B41">
      <w:pPr>
        <w:rPr>
          <w:rFonts w:hint="eastAsia"/>
        </w:rPr>
      </w:pPr>
    </w:p>
    <w:p w14:paraId="58E080EE" w14:textId="77777777" w:rsidR="00041B41" w:rsidRDefault="00041B41">
      <w:pPr>
        <w:rPr>
          <w:rFonts w:hint="eastAsia"/>
        </w:rPr>
      </w:pPr>
    </w:p>
    <w:p w14:paraId="374861CF" w14:textId="77777777" w:rsidR="00041B41" w:rsidRDefault="00041B41">
      <w:pPr>
        <w:rPr>
          <w:rFonts w:hint="eastAsia"/>
        </w:rPr>
      </w:pPr>
      <w:r>
        <w:rPr>
          <w:rFonts w:hint="eastAsia"/>
        </w:rPr>
        <w:t>如何制作拼音手抄报</w:t>
      </w:r>
    </w:p>
    <w:p w14:paraId="2B5BD11F" w14:textId="77777777" w:rsidR="00041B41" w:rsidRDefault="00041B41">
      <w:pPr>
        <w:rPr>
          <w:rFonts w:hint="eastAsia"/>
        </w:rPr>
      </w:pPr>
      <w:r>
        <w:rPr>
          <w:rFonts w:hint="eastAsia"/>
        </w:rPr>
        <w:t>制作拼音手抄报首先需要准备必要的工具和材料，如彩色纸张、铅笔、橡皮擦、彩笔或蜡笔等。接着，根据想要展示的内容规划好版面布局，确定哪些部分用来写文字，哪些部分用来绘图。开始时可以用铅笔轻轻勾勒出大致轮廓，然后再用彩笔或蜡笔进行细致描绘和上色。在书写内容时，要注意字体工整美观，大小适中，使读者容易阅读理解。检查一遍是否有错别字或是不准确的地方，并加以修正。</w:t>
      </w:r>
    </w:p>
    <w:p w14:paraId="48ECBE2F" w14:textId="77777777" w:rsidR="00041B41" w:rsidRDefault="00041B41">
      <w:pPr>
        <w:rPr>
          <w:rFonts w:hint="eastAsia"/>
        </w:rPr>
      </w:pPr>
    </w:p>
    <w:p w14:paraId="300A3475" w14:textId="77777777" w:rsidR="00041B41" w:rsidRDefault="00041B41">
      <w:pPr>
        <w:rPr>
          <w:rFonts w:hint="eastAsia"/>
        </w:rPr>
      </w:pPr>
    </w:p>
    <w:p w14:paraId="04A06970" w14:textId="77777777" w:rsidR="00041B41" w:rsidRDefault="00041B41">
      <w:pPr>
        <w:rPr>
          <w:rFonts w:hint="eastAsia"/>
        </w:rPr>
      </w:pPr>
      <w:r>
        <w:rPr>
          <w:rFonts w:hint="eastAsia"/>
        </w:rPr>
        <w:t>拼音手抄报的实际应用价值</w:t>
      </w:r>
    </w:p>
    <w:p w14:paraId="3AB1650D" w14:textId="77777777" w:rsidR="00041B41" w:rsidRDefault="00041B41">
      <w:pPr>
        <w:rPr>
          <w:rFonts w:hint="eastAsia"/>
        </w:rPr>
      </w:pPr>
      <w:r>
        <w:rPr>
          <w:rFonts w:hint="eastAsia"/>
        </w:rPr>
        <w:t>拼音手抄报不仅可以作为课堂教学的辅助工具，也可以成为家庭作业的一部分，甚至可以在学校的展览活动中展出，以此激发更多学生的学习热情。它为孩子们提供了一个展现自我、分享知识的机会，有助于增强自信心和成就感。同时，家长也可以通过参与孩子的手抄报制作过程，增进亲子间的交流与合作，共同创造美好的回忆。</w:t>
      </w:r>
    </w:p>
    <w:p w14:paraId="0AF13FFC" w14:textId="77777777" w:rsidR="00041B41" w:rsidRDefault="00041B41">
      <w:pPr>
        <w:rPr>
          <w:rFonts w:hint="eastAsia"/>
        </w:rPr>
      </w:pPr>
    </w:p>
    <w:p w14:paraId="310286EF" w14:textId="77777777" w:rsidR="00041B41" w:rsidRDefault="00041B41">
      <w:pPr>
        <w:rPr>
          <w:rFonts w:hint="eastAsia"/>
        </w:rPr>
      </w:pPr>
    </w:p>
    <w:p w14:paraId="06E24478" w14:textId="77777777" w:rsidR="00041B41" w:rsidRDefault="00041B41">
      <w:pPr>
        <w:rPr>
          <w:rFonts w:hint="eastAsia"/>
        </w:rPr>
      </w:pPr>
      <w:r>
        <w:rPr>
          <w:rFonts w:hint="eastAsia"/>
        </w:rPr>
        <w:t>最后的总结</w:t>
      </w:r>
    </w:p>
    <w:p w14:paraId="1AB15C8A" w14:textId="77777777" w:rsidR="00041B41" w:rsidRDefault="00041B41">
      <w:pPr>
        <w:rPr>
          <w:rFonts w:hint="eastAsia"/>
        </w:rPr>
      </w:pPr>
      <w:r>
        <w:rPr>
          <w:rFonts w:hint="eastAsia"/>
        </w:rPr>
        <w:t>快乐学的拼音手抄报是一个充满趣味性和教育意义的学习项目。它巧妙地将拼音学习与手工艺术结合起来，既能让孩子们学到知识，又能让他们体验到创作带来的喜悦。希望每一个孩子都能通过这样的方式找到属于自己的学习方法，快乐地成长。</w:t>
      </w:r>
    </w:p>
    <w:p w14:paraId="7478CF9C" w14:textId="77777777" w:rsidR="00041B41" w:rsidRDefault="00041B41">
      <w:pPr>
        <w:rPr>
          <w:rFonts w:hint="eastAsia"/>
        </w:rPr>
      </w:pPr>
    </w:p>
    <w:p w14:paraId="6FA3C8F4" w14:textId="77777777" w:rsidR="00041B41" w:rsidRDefault="00041B41">
      <w:pPr>
        <w:rPr>
          <w:rFonts w:hint="eastAsia"/>
        </w:rPr>
      </w:pPr>
    </w:p>
    <w:p w14:paraId="1FDD3EAB" w14:textId="77777777" w:rsidR="00041B41" w:rsidRDefault="00041B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4678B" w14:textId="79612BE1" w:rsidR="007465FC" w:rsidRDefault="007465FC"/>
    <w:sectPr w:rsidR="0074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FC"/>
    <w:rsid w:val="00041B41"/>
    <w:rsid w:val="002C7852"/>
    <w:rsid w:val="0074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A811F-18C9-4F4C-9593-9CA2A5E7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