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9D055" w14:textId="77777777" w:rsidR="007D4AE4" w:rsidRDefault="007D4AE4">
      <w:pPr>
        <w:rPr>
          <w:rFonts w:hint="eastAsia"/>
        </w:rPr>
      </w:pPr>
    </w:p>
    <w:p w14:paraId="215425FD" w14:textId="77777777" w:rsidR="007D4AE4" w:rsidRDefault="007D4AE4">
      <w:pPr>
        <w:rPr>
          <w:rFonts w:hint="eastAsia"/>
        </w:rPr>
      </w:pPr>
      <w:r>
        <w:rPr>
          <w:rFonts w:hint="eastAsia"/>
        </w:rPr>
        <w:t>徜徉的拼音和造句</w:t>
      </w:r>
    </w:p>
    <w:p w14:paraId="69730C7E" w14:textId="77777777" w:rsidR="007D4AE4" w:rsidRDefault="007D4AE4">
      <w:pPr>
        <w:rPr>
          <w:rFonts w:hint="eastAsia"/>
        </w:rPr>
      </w:pPr>
      <w:r>
        <w:rPr>
          <w:rFonts w:hint="eastAsia"/>
        </w:rPr>
        <w:t>徜徉（cháng yáng）是一个充满诗意的词汇，它描绘了一种悠闲自在的状态，仿佛漫步在美丽的风景中，享受着每一刻的美好。这个词不仅传达了行动上的漫游，更蕴含了心灵上的自由与放松。</w:t>
      </w:r>
    </w:p>
    <w:p w14:paraId="5B94E895" w14:textId="77777777" w:rsidR="007D4AE4" w:rsidRDefault="007D4AE4">
      <w:pPr>
        <w:rPr>
          <w:rFonts w:hint="eastAsia"/>
        </w:rPr>
      </w:pPr>
    </w:p>
    <w:p w14:paraId="23294B1B" w14:textId="77777777" w:rsidR="007D4AE4" w:rsidRDefault="007D4AE4">
      <w:pPr>
        <w:rPr>
          <w:rFonts w:hint="eastAsia"/>
        </w:rPr>
      </w:pPr>
    </w:p>
    <w:p w14:paraId="7D96570B" w14:textId="77777777" w:rsidR="007D4AE4" w:rsidRDefault="007D4AE4">
      <w:pPr>
        <w:rPr>
          <w:rFonts w:hint="eastAsia"/>
        </w:rPr>
      </w:pPr>
      <w:r>
        <w:rPr>
          <w:rFonts w:hint="eastAsia"/>
        </w:rPr>
        <w:t>徜徉的含义</w:t>
      </w:r>
    </w:p>
    <w:p w14:paraId="1F475F15" w14:textId="77777777" w:rsidR="007D4AE4" w:rsidRDefault="007D4AE4">
      <w:pPr>
        <w:rPr>
          <w:rFonts w:hint="eastAsia"/>
        </w:rPr>
      </w:pPr>
      <w:r>
        <w:rPr>
          <w:rFonts w:hint="eastAsia"/>
        </w:rPr>
        <w:t>徜徉最初用于描述人们在自然风光中的散步，比如在公园、森林或海边悠闲地走动。随着时间的发展，它的使用范围也逐渐扩大，现在还可以用来形容人们沉浸在书本、艺术作品或者任何令人愉悦的事物之中。无论是身体上还是精神上的“行走”，徜徉都强调了一种不受拘束、随心所欲的状态。</w:t>
      </w:r>
    </w:p>
    <w:p w14:paraId="6E294777" w14:textId="77777777" w:rsidR="007D4AE4" w:rsidRDefault="007D4AE4">
      <w:pPr>
        <w:rPr>
          <w:rFonts w:hint="eastAsia"/>
        </w:rPr>
      </w:pPr>
    </w:p>
    <w:p w14:paraId="783E8574" w14:textId="77777777" w:rsidR="007D4AE4" w:rsidRDefault="007D4AE4">
      <w:pPr>
        <w:rPr>
          <w:rFonts w:hint="eastAsia"/>
        </w:rPr>
      </w:pPr>
    </w:p>
    <w:p w14:paraId="4108CA8B" w14:textId="77777777" w:rsidR="007D4AE4" w:rsidRDefault="007D4AE4">
      <w:pPr>
        <w:rPr>
          <w:rFonts w:hint="eastAsia"/>
        </w:rPr>
      </w:pPr>
      <w:r>
        <w:rPr>
          <w:rFonts w:hint="eastAsia"/>
        </w:rPr>
        <w:t>如何正确发音</w:t>
      </w:r>
    </w:p>
    <w:p w14:paraId="1ADE2EA4" w14:textId="77777777" w:rsidR="007D4AE4" w:rsidRDefault="007D4AE4">
      <w:pPr>
        <w:rPr>
          <w:rFonts w:hint="eastAsia"/>
        </w:rPr>
      </w:pPr>
      <w:r>
        <w:rPr>
          <w:rFonts w:hint="eastAsia"/>
        </w:rPr>
        <w:t>正确的发音对于准确表达自己的想法至关重要。徜（cháng），读作第二声，类似于中文中的“长”。徉（yáng），同样读作第二声，接近于“阳”。因此，整个词“徜徉”的发音为cháng yáng。练习时可以将注意力集中在每个音节的声调上，确保发出的声音既清晰又准确。</w:t>
      </w:r>
    </w:p>
    <w:p w14:paraId="763AA956" w14:textId="77777777" w:rsidR="007D4AE4" w:rsidRDefault="007D4AE4">
      <w:pPr>
        <w:rPr>
          <w:rFonts w:hint="eastAsia"/>
        </w:rPr>
      </w:pPr>
    </w:p>
    <w:p w14:paraId="03A0DF76" w14:textId="77777777" w:rsidR="007D4AE4" w:rsidRDefault="007D4AE4">
      <w:pPr>
        <w:rPr>
          <w:rFonts w:hint="eastAsia"/>
        </w:rPr>
      </w:pPr>
    </w:p>
    <w:p w14:paraId="74EFA62A" w14:textId="77777777" w:rsidR="007D4AE4" w:rsidRDefault="007D4AE4">
      <w:pPr>
        <w:rPr>
          <w:rFonts w:hint="eastAsia"/>
        </w:rPr>
      </w:pPr>
      <w:r>
        <w:rPr>
          <w:rFonts w:hint="eastAsia"/>
        </w:rPr>
        <w:t>使用徜徉造句</w:t>
      </w:r>
    </w:p>
    <w:p w14:paraId="5D8D2A90" w14:textId="77777777" w:rsidR="007D4AE4" w:rsidRDefault="007D4AE4">
      <w:pPr>
        <w:rPr>
          <w:rFonts w:hint="eastAsia"/>
        </w:rPr>
      </w:pPr>
      <w:r>
        <w:rPr>
          <w:rFonts w:hint="eastAsia"/>
        </w:rPr>
        <w:t>学习如何在句子中恰当使用词语是掌握其用法的重要步骤。例如，“周末，我最喜欢去郊外徜徉，呼吸新鲜空气，感受大自然的魅力。”这句话展示了“徜徉”一词在描述户外活动时的使用方法。再如，“他整日徜徉在古籍的世界里，寻找历史的秘密。”这里则表现了“徜徉”用于形容沉浸于知识海洋的情景。</w:t>
      </w:r>
    </w:p>
    <w:p w14:paraId="17C8B6ED" w14:textId="77777777" w:rsidR="007D4AE4" w:rsidRDefault="007D4AE4">
      <w:pPr>
        <w:rPr>
          <w:rFonts w:hint="eastAsia"/>
        </w:rPr>
      </w:pPr>
    </w:p>
    <w:p w14:paraId="48AEBB1C" w14:textId="77777777" w:rsidR="007D4AE4" w:rsidRDefault="007D4AE4">
      <w:pPr>
        <w:rPr>
          <w:rFonts w:hint="eastAsia"/>
        </w:rPr>
      </w:pPr>
    </w:p>
    <w:p w14:paraId="0D663DDA" w14:textId="77777777" w:rsidR="007D4AE4" w:rsidRDefault="007D4AE4">
      <w:pPr>
        <w:rPr>
          <w:rFonts w:hint="eastAsia"/>
        </w:rPr>
      </w:pPr>
      <w:r>
        <w:rPr>
          <w:rFonts w:hint="eastAsia"/>
        </w:rPr>
        <w:t>最后的总结</w:t>
      </w:r>
    </w:p>
    <w:p w14:paraId="3C010AD8" w14:textId="77777777" w:rsidR="007D4AE4" w:rsidRDefault="007D4AE4">
      <w:pPr>
        <w:rPr>
          <w:rFonts w:hint="eastAsia"/>
        </w:rPr>
      </w:pPr>
      <w:r>
        <w:rPr>
          <w:rFonts w:hint="eastAsia"/>
        </w:rPr>
        <w:t>通过了解徜徉的拼音和学习如何使用它来构造句子，我们可以更好地在日常交流或是</w:t>
      </w:r>
      <w:r>
        <w:rPr>
          <w:rFonts w:hint="eastAsia"/>
        </w:rPr>
        <w:lastRenderedPageBreak/>
        <w:t>写作中运用这个富有意境的词汇。无论是在描绘实际的身体移动，还是抽象的心灵旅行，徜徉都能给我们的语言增添一抹独特的色彩。希望这篇介绍能够帮助读者更加深入地理解和欣赏“徜徉”的美。</w:t>
      </w:r>
    </w:p>
    <w:p w14:paraId="06D82815" w14:textId="77777777" w:rsidR="007D4AE4" w:rsidRDefault="007D4AE4">
      <w:pPr>
        <w:rPr>
          <w:rFonts w:hint="eastAsia"/>
        </w:rPr>
      </w:pPr>
    </w:p>
    <w:p w14:paraId="197001A7" w14:textId="77777777" w:rsidR="007D4AE4" w:rsidRDefault="007D4AE4">
      <w:pPr>
        <w:rPr>
          <w:rFonts w:hint="eastAsia"/>
        </w:rPr>
      </w:pPr>
    </w:p>
    <w:p w14:paraId="7C27600E" w14:textId="77777777" w:rsidR="007D4AE4" w:rsidRDefault="007D4A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6CA834" w14:textId="78FC2514" w:rsidR="00564EE1" w:rsidRDefault="00564EE1"/>
    <w:sectPr w:rsidR="00564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EE1"/>
    <w:rsid w:val="002C7852"/>
    <w:rsid w:val="00564EE1"/>
    <w:rsid w:val="007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BA3A4-A189-4226-8949-5B43C8E7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E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E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E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E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E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E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E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E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E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E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E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E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E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E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E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E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E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E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E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E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E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E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E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E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E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