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3A971" w14:textId="77777777" w:rsidR="00594134" w:rsidRDefault="00594134">
      <w:pPr>
        <w:rPr>
          <w:rFonts w:hint="eastAsia"/>
        </w:rPr>
      </w:pPr>
    </w:p>
    <w:p w14:paraId="5BF6CAA3" w14:textId="77777777" w:rsidR="00594134" w:rsidRDefault="00594134">
      <w:pPr>
        <w:rPr>
          <w:rFonts w:hint="eastAsia"/>
        </w:rPr>
      </w:pPr>
      <w:r>
        <w:rPr>
          <w:rFonts w:hint="eastAsia"/>
        </w:rPr>
        <w:t>弹钢琴的拼音怎么写</w:t>
      </w:r>
    </w:p>
    <w:p w14:paraId="1DD69217" w14:textId="77777777" w:rsidR="00594134" w:rsidRDefault="00594134">
      <w:pPr>
        <w:rPr>
          <w:rFonts w:hint="eastAsia"/>
        </w:rPr>
      </w:pPr>
      <w:r>
        <w:rPr>
          <w:rFonts w:hint="eastAsia"/>
        </w:rPr>
        <w:t>弹钢琴，在汉语中的拼音是 "tán gāng qín"。这三个汉字分别代表了不同的发音和含义，组合在一起，则形成了一个完整的动作描述，即用手指触动钢琴键发声。对于许多音乐爱好者来说，学习如何正确地拼读这个词组，是他们迈向音乐之旅的第一步。</w:t>
      </w:r>
    </w:p>
    <w:p w14:paraId="1A57D53A" w14:textId="77777777" w:rsidR="00594134" w:rsidRDefault="00594134">
      <w:pPr>
        <w:rPr>
          <w:rFonts w:hint="eastAsia"/>
        </w:rPr>
      </w:pPr>
    </w:p>
    <w:p w14:paraId="129A0AA7" w14:textId="77777777" w:rsidR="00594134" w:rsidRDefault="00594134">
      <w:pPr>
        <w:rPr>
          <w:rFonts w:hint="eastAsia"/>
        </w:rPr>
      </w:pPr>
    </w:p>
    <w:p w14:paraId="5D7734F0" w14:textId="77777777" w:rsidR="00594134" w:rsidRDefault="00594134">
      <w:pPr>
        <w:rPr>
          <w:rFonts w:hint="eastAsia"/>
        </w:rPr>
      </w:pPr>
      <w:r>
        <w:rPr>
          <w:rFonts w:hint="eastAsia"/>
        </w:rPr>
        <w:t>拼音的基础知识</w:t>
      </w:r>
    </w:p>
    <w:p w14:paraId="751CA977" w14:textId="77777777" w:rsidR="00594134" w:rsidRDefault="00594134">
      <w:pPr>
        <w:rPr>
          <w:rFonts w:hint="eastAsia"/>
        </w:rPr>
      </w:pPr>
      <w:r>
        <w:rPr>
          <w:rFonts w:hint="eastAsia"/>
        </w:rPr>
        <w:t>在深入了解“弹钢琴”的拼音之前，了解一些基本的拼音规则是很有帮助的。汉语拼音是一种将汉字转换为拉丁字母的方法，用于帮助人们学习标准普通话的发音。每个汉字都有其独特的拼音表示，通常由声母、韵母和声调三部分组成。“tán gāng qín”中，“tán”的声母是“t”，韵母是“an”，并且它是一个阳平声；“gāng”的声母是“g”，韵母是“ang”，同样也是阳平声；“qín”的声母是“q”，韵母是“in”，也是阳平声。</w:t>
      </w:r>
    </w:p>
    <w:p w14:paraId="3B5A0FE6" w14:textId="77777777" w:rsidR="00594134" w:rsidRDefault="00594134">
      <w:pPr>
        <w:rPr>
          <w:rFonts w:hint="eastAsia"/>
        </w:rPr>
      </w:pPr>
    </w:p>
    <w:p w14:paraId="4B06B240" w14:textId="77777777" w:rsidR="00594134" w:rsidRDefault="00594134">
      <w:pPr>
        <w:rPr>
          <w:rFonts w:hint="eastAsia"/>
        </w:rPr>
      </w:pPr>
    </w:p>
    <w:p w14:paraId="6C788C3E" w14:textId="77777777" w:rsidR="00594134" w:rsidRDefault="00594134">
      <w:pPr>
        <w:rPr>
          <w:rFonts w:hint="eastAsia"/>
        </w:rPr>
      </w:pPr>
      <w:r>
        <w:rPr>
          <w:rFonts w:hint="eastAsia"/>
        </w:rPr>
        <w:t>弹钢琴的艺术与技巧</w:t>
      </w:r>
    </w:p>
    <w:p w14:paraId="6AF36043" w14:textId="77777777" w:rsidR="00594134" w:rsidRDefault="00594134">
      <w:pPr>
        <w:rPr>
          <w:rFonts w:hint="eastAsia"/>
        </w:rPr>
      </w:pPr>
      <w:r>
        <w:rPr>
          <w:rFonts w:hint="eastAsia"/>
        </w:rPr>
        <w:t>除了掌握正确的拼音外，学习弹钢琴还需要大量的练习和技巧。钢琴作为一种乐器，不仅要求演奏者具备良好的听觉感知能力，还要求他们能够通过指尖精确控制每一个音符的强弱和长度。从技术上讲，这涉及到手指的灵活性、手部的力量分配以及对节奏和旋律的理解。同时，理解乐谱也是必不可少的一环，它需要演奏者能快速识别并翻译出纸上的符号为实际的声音。</w:t>
      </w:r>
    </w:p>
    <w:p w14:paraId="201E9FDB" w14:textId="77777777" w:rsidR="00594134" w:rsidRDefault="00594134">
      <w:pPr>
        <w:rPr>
          <w:rFonts w:hint="eastAsia"/>
        </w:rPr>
      </w:pPr>
    </w:p>
    <w:p w14:paraId="32D71B04" w14:textId="77777777" w:rsidR="00594134" w:rsidRDefault="00594134">
      <w:pPr>
        <w:rPr>
          <w:rFonts w:hint="eastAsia"/>
        </w:rPr>
      </w:pPr>
    </w:p>
    <w:p w14:paraId="4D89A14A" w14:textId="77777777" w:rsidR="00594134" w:rsidRDefault="00594134">
      <w:pPr>
        <w:rPr>
          <w:rFonts w:hint="eastAsia"/>
        </w:rPr>
      </w:pPr>
      <w:r>
        <w:rPr>
          <w:rFonts w:hint="eastAsia"/>
        </w:rPr>
        <w:t>学习资源与途径</w:t>
      </w:r>
    </w:p>
    <w:p w14:paraId="1A64A67F" w14:textId="77777777" w:rsidR="00594134" w:rsidRDefault="00594134">
      <w:pPr>
        <w:rPr>
          <w:rFonts w:hint="eastAsia"/>
        </w:rPr>
      </w:pPr>
      <w:r>
        <w:rPr>
          <w:rFonts w:hint="eastAsia"/>
        </w:rPr>
        <w:t>对于那些希望开始学习弹钢琴的人来说，现在有很多途径可以获取必要的指导和资源。互联网提供了丰富的在线课程和教程，这些资料涵盖了从基础理论到高级演奏技巧的各个方面。还有许多应用程序可以帮助初学者更好地理解和记忆音乐符号，甚至是直接通过软件进行互动式的学习体验。当然，寻找一位经验丰富的老师进行面对面的教学，依然是非常有效的学习方式。</w:t>
      </w:r>
    </w:p>
    <w:p w14:paraId="0D0D1D31" w14:textId="77777777" w:rsidR="00594134" w:rsidRDefault="00594134">
      <w:pPr>
        <w:rPr>
          <w:rFonts w:hint="eastAsia"/>
        </w:rPr>
      </w:pPr>
    </w:p>
    <w:p w14:paraId="7EEC5479" w14:textId="77777777" w:rsidR="00594134" w:rsidRDefault="00594134">
      <w:pPr>
        <w:rPr>
          <w:rFonts w:hint="eastAsia"/>
        </w:rPr>
      </w:pPr>
    </w:p>
    <w:p w14:paraId="6387330D" w14:textId="77777777" w:rsidR="00594134" w:rsidRDefault="00594134">
      <w:pPr>
        <w:rPr>
          <w:rFonts w:hint="eastAsia"/>
        </w:rPr>
      </w:pPr>
      <w:r>
        <w:rPr>
          <w:rFonts w:hint="eastAsia"/>
        </w:rPr>
        <w:t>最后的总结</w:t>
      </w:r>
    </w:p>
    <w:p w14:paraId="2C562F8F" w14:textId="77777777" w:rsidR="00594134" w:rsidRDefault="00594134">
      <w:pPr>
        <w:rPr>
          <w:rFonts w:hint="eastAsia"/>
        </w:rPr>
      </w:pPr>
      <w:r>
        <w:rPr>
          <w:rFonts w:hint="eastAsia"/>
        </w:rPr>
        <w:t>“弹钢琴”的拼音“tán gāng qín”，不仅是语言学习的一个小例子，也象征着通向更广阔音乐世界的入口。通过正确的发音和持续的学习，任何人都可以开启自己的音乐之旅。无论你是完全的新手还是有一定基础的学习者，重要的是保持好奇心和热情，享受每一次进步带来的喜悦。</w:t>
      </w:r>
    </w:p>
    <w:p w14:paraId="0BA6EA2A" w14:textId="77777777" w:rsidR="00594134" w:rsidRDefault="00594134">
      <w:pPr>
        <w:rPr>
          <w:rFonts w:hint="eastAsia"/>
        </w:rPr>
      </w:pPr>
    </w:p>
    <w:p w14:paraId="3C61A924" w14:textId="77777777" w:rsidR="00594134" w:rsidRDefault="005941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05E622" w14:textId="1D721378" w:rsidR="005072D8" w:rsidRDefault="005072D8"/>
    <w:sectPr w:rsidR="00507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D8"/>
    <w:rsid w:val="002C7852"/>
    <w:rsid w:val="005072D8"/>
    <w:rsid w:val="0059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318CF-B195-4B34-B26B-63C1EC3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2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2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2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2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2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2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2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2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2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2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2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2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2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2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2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2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2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2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