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0A7AD" w14:textId="77777777" w:rsidR="006B5C89" w:rsidRDefault="006B5C89">
      <w:pPr>
        <w:rPr>
          <w:rFonts w:hint="eastAsia"/>
        </w:rPr>
      </w:pPr>
      <w:r>
        <w:rPr>
          <w:rFonts w:hint="eastAsia"/>
        </w:rPr>
        <w:t>干瘪的拼音怎么写</w:t>
      </w:r>
    </w:p>
    <w:p w14:paraId="178B6C23" w14:textId="77777777" w:rsidR="006B5C89" w:rsidRDefault="006B5C89">
      <w:pPr>
        <w:rPr>
          <w:rFonts w:hint="eastAsia"/>
        </w:rPr>
      </w:pPr>
      <w:r>
        <w:rPr>
          <w:rFonts w:hint="eastAsia"/>
        </w:rPr>
        <w:t>当我们提到“干瘪”这个词，我们首先可能会想到那些因为缺乏水分或营养而显得萎缩、不饱满的事物。在汉语中，“干瘪”不仅是一个形象生动的词汇，它还有着独特的拼音表达，即“gān biě”。这个读音可以帮助学习汉语的人们更准确地发音和记忆这个词汇。</w:t>
      </w:r>
    </w:p>
    <w:p w14:paraId="1893ACAB" w14:textId="77777777" w:rsidR="006B5C89" w:rsidRDefault="006B5C89">
      <w:pPr>
        <w:rPr>
          <w:rFonts w:hint="eastAsia"/>
        </w:rPr>
      </w:pPr>
    </w:p>
    <w:p w14:paraId="4DFF75E0" w14:textId="77777777" w:rsidR="006B5C89" w:rsidRDefault="006B5C89">
      <w:pPr>
        <w:rPr>
          <w:rFonts w:hint="eastAsia"/>
        </w:rPr>
      </w:pPr>
    </w:p>
    <w:p w14:paraId="00C7CBA8" w14:textId="77777777" w:rsidR="006B5C89" w:rsidRDefault="006B5C89">
      <w:pPr>
        <w:rPr>
          <w:rFonts w:hint="eastAsia"/>
        </w:rPr>
      </w:pPr>
      <w:r>
        <w:rPr>
          <w:rFonts w:hint="eastAsia"/>
        </w:rPr>
        <w:t>探索拼音的构成</w:t>
      </w:r>
    </w:p>
    <w:p w14:paraId="7E285419" w14:textId="77777777" w:rsidR="006B5C89" w:rsidRDefault="006B5C89">
      <w:pPr>
        <w:rPr>
          <w:rFonts w:hint="eastAsia"/>
        </w:rPr>
      </w:pPr>
      <w:r>
        <w:rPr>
          <w:rFonts w:hint="eastAsia"/>
        </w:rPr>
        <w:t>“干瘪”的拼音是由两个汉字各自的拼音组成的。“干”字的拼音是“gān”，其中“g”代表的是一个清辅音，类似于英语中的[g]，但不需要声带振动；“ān”则是带有长音符号的一声，意味着发音时声调保持平稳，音高不变。接下来，“瘪”字的拼音是“biě”，这里“b”是一个浊辅音，发音时声带需要振动，而“iě”则是一种特殊的复韵母，由[i]滑向[?]，最后以一声结束，表示发音时也要保持声调平直。</w:t>
      </w:r>
    </w:p>
    <w:p w14:paraId="6C5347DE" w14:textId="77777777" w:rsidR="006B5C89" w:rsidRDefault="006B5C89">
      <w:pPr>
        <w:rPr>
          <w:rFonts w:hint="eastAsia"/>
        </w:rPr>
      </w:pPr>
    </w:p>
    <w:p w14:paraId="5A9CF30B" w14:textId="77777777" w:rsidR="006B5C89" w:rsidRDefault="006B5C89">
      <w:pPr>
        <w:rPr>
          <w:rFonts w:hint="eastAsia"/>
        </w:rPr>
      </w:pPr>
    </w:p>
    <w:p w14:paraId="6C39BFE1" w14:textId="77777777" w:rsidR="006B5C89" w:rsidRDefault="006B5C89">
      <w:pPr>
        <w:rPr>
          <w:rFonts w:hint="eastAsia"/>
        </w:rPr>
      </w:pPr>
      <w:r>
        <w:rPr>
          <w:rFonts w:hint="eastAsia"/>
        </w:rPr>
        <w:t>拼音在汉语教学中的作用</w:t>
      </w:r>
    </w:p>
    <w:p w14:paraId="05CA4B71" w14:textId="77777777" w:rsidR="006B5C89" w:rsidRDefault="006B5C89">
      <w:pPr>
        <w:rPr>
          <w:rFonts w:hint="eastAsia"/>
        </w:rPr>
      </w:pPr>
      <w:r>
        <w:rPr>
          <w:rFonts w:hint="eastAsia"/>
        </w:rPr>
        <w:t>对于汉语作为第二语言的学习者来说，掌握正确的拼音是至关重要的一步。拼音不仅是帮助学习者正确发音的工具，也是理解汉字读音规则的基础。通过练习“干瘪”这样的词汇，学习者可以更好地理解和记住每个字符对应的发音，并且能够更加流利地进行口语交流。了解拼音系统还有助于提高阅读和书写能力，因为它提供了汉字的标准读音指南。</w:t>
      </w:r>
    </w:p>
    <w:p w14:paraId="37E22A29" w14:textId="77777777" w:rsidR="006B5C89" w:rsidRDefault="006B5C89">
      <w:pPr>
        <w:rPr>
          <w:rFonts w:hint="eastAsia"/>
        </w:rPr>
      </w:pPr>
    </w:p>
    <w:p w14:paraId="71108CB6" w14:textId="77777777" w:rsidR="006B5C89" w:rsidRDefault="006B5C89">
      <w:pPr>
        <w:rPr>
          <w:rFonts w:hint="eastAsia"/>
        </w:rPr>
      </w:pPr>
    </w:p>
    <w:p w14:paraId="206FC3FD" w14:textId="77777777" w:rsidR="006B5C89" w:rsidRDefault="006B5C89">
      <w:pPr>
        <w:rPr>
          <w:rFonts w:hint="eastAsia"/>
        </w:rPr>
      </w:pPr>
      <w:r>
        <w:rPr>
          <w:rFonts w:hint="eastAsia"/>
        </w:rPr>
        <w:t>实践中的拼音应用</w:t>
      </w:r>
    </w:p>
    <w:p w14:paraId="7BE4D932" w14:textId="77777777" w:rsidR="006B5C89" w:rsidRDefault="006B5C89">
      <w:pPr>
        <w:rPr>
          <w:rFonts w:hint="eastAsia"/>
        </w:rPr>
      </w:pPr>
      <w:r>
        <w:rPr>
          <w:rFonts w:hint="eastAsia"/>
        </w:rPr>
        <w:t>在生活中，“干瘪”一词可能用来描述食物、植物或者任何因失去水分而变得皱缩的状态。例如，在市场上挑选水果时，人们会避免选择那些看起来干瘪的果实，因为这通常意味着它们不够新鲜。同样地，在文学作品里，作者也可能会用“干瘪”来形容人物的表情或情感状态，从而增加描写的层次感。无论是在日常对话还是书面表达中，正确使用像“干瘪”这样具有鲜明特征的词汇，都能让沟通变得更加生动有趣。</w:t>
      </w:r>
    </w:p>
    <w:p w14:paraId="1EAE08B1" w14:textId="77777777" w:rsidR="006B5C89" w:rsidRDefault="006B5C89">
      <w:pPr>
        <w:rPr>
          <w:rFonts w:hint="eastAsia"/>
        </w:rPr>
      </w:pPr>
    </w:p>
    <w:p w14:paraId="5580C00F" w14:textId="77777777" w:rsidR="006B5C89" w:rsidRDefault="006B5C89">
      <w:pPr>
        <w:rPr>
          <w:rFonts w:hint="eastAsia"/>
        </w:rPr>
      </w:pPr>
    </w:p>
    <w:p w14:paraId="1E7C8DE9" w14:textId="77777777" w:rsidR="006B5C89" w:rsidRDefault="006B5C89">
      <w:pPr>
        <w:rPr>
          <w:rFonts w:hint="eastAsia"/>
        </w:rPr>
      </w:pPr>
      <w:r>
        <w:rPr>
          <w:rFonts w:hint="eastAsia"/>
        </w:rPr>
        <w:t>最后的总结与拓展</w:t>
      </w:r>
    </w:p>
    <w:p w14:paraId="604C45C2" w14:textId="77777777" w:rsidR="006B5C89" w:rsidRDefault="006B5C89">
      <w:pPr>
        <w:rPr>
          <w:rFonts w:hint="eastAsia"/>
        </w:rPr>
      </w:pPr>
      <w:r>
        <w:rPr>
          <w:rFonts w:hint="eastAsia"/>
        </w:rPr>
        <w:t>“干瘪”的拼音为“gān biě”，这是一个简单却又非常实用的知识点。通过深入理解这个词语的发音特点，我们可以更好地欣赏汉语的魅力，同时也能提升自己的语言表达技巧。当然，汉语中还有许多类似有趣的词汇等待着大家去发现和学习。希望每位读者都能从这篇文章中学到一些关于汉语拼音的新知识，并将这些知识运用到实际生活中去。</w:t>
      </w:r>
    </w:p>
    <w:p w14:paraId="1BE9332A" w14:textId="77777777" w:rsidR="006B5C89" w:rsidRDefault="006B5C89">
      <w:pPr>
        <w:rPr>
          <w:rFonts w:hint="eastAsia"/>
        </w:rPr>
      </w:pPr>
    </w:p>
    <w:p w14:paraId="66607980" w14:textId="77777777" w:rsidR="006B5C89" w:rsidRDefault="006B5C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D953AD" w14:textId="5C5C922C" w:rsidR="001F2C8D" w:rsidRDefault="001F2C8D"/>
    <w:sectPr w:rsidR="001F2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8D"/>
    <w:rsid w:val="001F2C8D"/>
    <w:rsid w:val="002C7852"/>
    <w:rsid w:val="006B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E0282-3B76-4107-BEC0-63FDCD65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C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C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C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C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C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C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C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C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C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C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C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C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C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C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C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C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C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C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C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C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