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79F3" w14:textId="77777777" w:rsidR="00C243A2" w:rsidRDefault="00C243A2">
      <w:pPr>
        <w:rPr>
          <w:rFonts w:hint="eastAsia"/>
        </w:rPr>
      </w:pPr>
    </w:p>
    <w:p w14:paraId="2EB2EFDF" w14:textId="77777777" w:rsidR="00C243A2" w:rsidRDefault="00C243A2">
      <w:pPr>
        <w:rPr>
          <w:rFonts w:hint="eastAsia"/>
        </w:rPr>
      </w:pPr>
      <w:r>
        <w:rPr>
          <w:rFonts w:hint="eastAsia"/>
        </w:rPr>
        <w:t>尽情嬉戏的拼音是什么</w:t>
      </w:r>
    </w:p>
    <w:p w14:paraId="6DF0E448" w14:textId="77777777" w:rsidR="00C243A2" w:rsidRDefault="00C243A2">
      <w:pPr>
        <w:rPr>
          <w:rFonts w:hint="eastAsia"/>
        </w:rPr>
      </w:pPr>
      <w:r>
        <w:rPr>
          <w:rFonts w:hint="eastAsia"/>
        </w:rPr>
        <w:t>尽情嬉戏“jìn qíng xī xì”是一种表达人们在没有拘束的情况下自由玩耍、享受生活的状态。这个短语由四个汉字组成，每个字都有其独特的含义。“尽”意味着尽量、尽可能地；“情”指的是情感、情绪；“嬉”有玩耍、游戏的意思；而“戏”则表示表演、戏剧或参与各种娱乐活动。将这四个字组合在一起，便形成了一个描述人们全身心投入游戏和娱乐中的场景。</w:t>
      </w:r>
    </w:p>
    <w:p w14:paraId="3D2CEF78" w14:textId="77777777" w:rsidR="00C243A2" w:rsidRDefault="00C243A2">
      <w:pPr>
        <w:rPr>
          <w:rFonts w:hint="eastAsia"/>
        </w:rPr>
      </w:pPr>
    </w:p>
    <w:p w14:paraId="0C8474B3" w14:textId="77777777" w:rsidR="00C243A2" w:rsidRDefault="00C243A2">
      <w:pPr>
        <w:rPr>
          <w:rFonts w:hint="eastAsia"/>
        </w:rPr>
      </w:pPr>
    </w:p>
    <w:p w14:paraId="02EE46EA" w14:textId="77777777" w:rsidR="00C243A2" w:rsidRDefault="00C243A2">
      <w:pPr>
        <w:rPr>
          <w:rFonts w:hint="eastAsia"/>
        </w:rPr>
      </w:pPr>
      <w:r>
        <w:rPr>
          <w:rFonts w:hint="eastAsia"/>
        </w:rPr>
        <w:t>尽情嬉戏的文化背景</w:t>
      </w:r>
    </w:p>
    <w:p w14:paraId="4A813BF2" w14:textId="77777777" w:rsidR="00C243A2" w:rsidRDefault="00C243A2">
      <w:pPr>
        <w:rPr>
          <w:rFonts w:hint="eastAsia"/>
        </w:rPr>
      </w:pPr>
      <w:r>
        <w:rPr>
          <w:rFonts w:hint="eastAsia"/>
        </w:rPr>
        <w:t>在中国传统文化中，尽管强调勤奋工作和学习，但也重视适当的休息和娱乐。古时候，无论是宫廷还是民间，在节日或农闲时都会举行各种形式的庆祝活动，如舞龙舞狮、放风筝等，这些都是尽情嬉戏的具体表现。随着社会的发展，这种文化传统得以保留并发扬光大，成为现代人缓解压力、增进感情的重要方式。</w:t>
      </w:r>
    </w:p>
    <w:p w14:paraId="3561D636" w14:textId="77777777" w:rsidR="00C243A2" w:rsidRDefault="00C243A2">
      <w:pPr>
        <w:rPr>
          <w:rFonts w:hint="eastAsia"/>
        </w:rPr>
      </w:pPr>
    </w:p>
    <w:p w14:paraId="58F93396" w14:textId="77777777" w:rsidR="00C243A2" w:rsidRDefault="00C243A2">
      <w:pPr>
        <w:rPr>
          <w:rFonts w:hint="eastAsia"/>
        </w:rPr>
      </w:pPr>
    </w:p>
    <w:p w14:paraId="181904AB" w14:textId="77777777" w:rsidR="00C243A2" w:rsidRDefault="00C243A2">
      <w:pPr>
        <w:rPr>
          <w:rFonts w:hint="eastAsia"/>
        </w:rPr>
      </w:pPr>
      <w:r>
        <w:rPr>
          <w:rFonts w:hint="eastAsia"/>
        </w:rPr>
        <w:t>现代社会中的尽情嬉戏</w:t>
      </w:r>
    </w:p>
    <w:p w14:paraId="076490FC" w14:textId="77777777" w:rsidR="00C243A2" w:rsidRDefault="00C243A2">
      <w:pPr>
        <w:rPr>
          <w:rFonts w:hint="eastAsia"/>
        </w:rPr>
      </w:pPr>
      <w:r>
        <w:rPr>
          <w:rFonts w:hint="eastAsia"/>
        </w:rPr>
        <w:t>现代社会节奏快，生活压力大，尽情嬉戏对于许多人来说是必不可少的放松途径。无论是在户外进行体育运动，如登山、骑行，还是室内参加瑜伽、舞蹈课程，都是人们追求快乐、释放压力的方式。电子游戏、桌游等新型娱乐方式也成为了年轻人之间流行的嬉戏方式。通过这些活动，不仅能够增强体质、开阔视野，还能加深与朋友、家人之间的关系。</w:t>
      </w:r>
    </w:p>
    <w:p w14:paraId="73DF5F0B" w14:textId="77777777" w:rsidR="00C243A2" w:rsidRDefault="00C243A2">
      <w:pPr>
        <w:rPr>
          <w:rFonts w:hint="eastAsia"/>
        </w:rPr>
      </w:pPr>
    </w:p>
    <w:p w14:paraId="5D258296" w14:textId="77777777" w:rsidR="00C243A2" w:rsidRDefault="00C243A2">
      <w:pPr>
        <w:rPr>
          <w:rFonts w:hint="eastAsia"/>
        </w:rPr>
      </w:pPr>
    </w:p>
    <w:p w14:paraId="49E4065D" w14:textId="77777777" w:rsidR="00C243A2" w:rsidRDefault="00C243A2">
      <w:pPr>
        <w:rPr>
          <w:rFonts w:hint="eastAsia"/>
        </w:rPr>
      </w:pPr>
      <w:r>
        <w:rPr>
          <w:rFonts w:hint="eastAsia"/>
        </w:rPr>
        <w:t>尽情嬉戏的重要性</w:t>
      </w:r>
    </w:p>
    <w:p w14:paraId="46A1AE76" w14:textId="77777777" w:rsidR="00C243A2" w:rsidRDefault="00C243A2">
      <w:pPr>
        <w:rPr>
          <w:rFonts w:hint="eastAsia"/>
        </w:rPr>
      </w:pPr>
      <w:r>
        <w:rPr>
          <w:rFonts w:hint="eastAsia"/>
        </w:rPr>
        <w:t>尽情嬉戏对个人的心理健康有着积极的影响。它可以帮助人们暂时忘却烦恼，提高幸福感和满足感。同时，适当的嬉戏还能够促进大脑发育，激发创造力。对于儿童而言，通过嬉戏可以学习社交技能，理解规则意识；而对于成年人来说，则是一个平衡工作与生活的好机会。因此，不论年龄大小，都应该给自己留出足够的时间去尽情嬉戏，享受生活带来的乐趣。</w:t>
      </w:r>
    </w:p>
    <w:p w14:paraId="242FBC66" w14:textId="77777777" w:rsidR="00C243A2" w:rsidRDefault="00C243A2">
      <w:pPr>
        <w:rPr>
          <w:rFonts w:hint="eastAsia"/>
        </w:rPr>
      </w:pPr>
    </w:p>
    <w:p w14:paraId="0A10D784" w14:textId="77777777" w:rsidR="00C243A2" w:rsidRDefault="00C243A2">
      <w:pPr>
        <w:rPr>
          <w:rFonts w:hint="eastAsia"/>
        </w:rPr>
      </w:pPr>
    </w:p>
    <w:p w14:paraId="09B20E05" w14:textId="77777777" w:rsidR="00C243A2" w:rsidRDefault="00C243A2">
      <w:pPr>
        <w:rPr>
          <w:rFonts w:hint="eastAsia"/>
        </w:rPr>
      </w:pPr>
      <w:r>
        <w:rPr>
          <w:rFonts w:hint="eastAsia"/>
        </w:rPr>
        <w:t>如何更好地尽情嬉戏</w:t>
      </w:r>
    </w:p>
    <w:p w14:paraId="0B9E0802" w14:textId="77777777" w:rsidR="00C243A2" w:rsidRDefault="00C243A2">
      <w:pPr>
        <w:rPr>
          <w:rFonts w:hint="eastAsia"/>
        </w:rPr>
      </w:pPr>
      <w:r>
        <w:rPr>
          <w:rFonts w:hint="eastAsia"/>
        </w:rPr>
        <w:t>为了能够更好地尽情嬉戏，首先要确保自己的身体状况允许参与所选择的活动。选择适合自己兴趣爱好的活动非常重要，这样才能真正沉浸其中，获得最大的快乐。也可以邀请亲朋好友一同加入，这样不仅能增加互动的乐趣，还能加深彼此间的情感联系。最后但同样重要的是，要懂得适时收心，回归到日常生活和工作中，保持良好的生活习惯。</w:t>
      </w:r>
    </w:p>
    <w:p w14:paraId="1DB8FC5C" w14:textId="77777777" w:rsidR="00C243A2" w:rsidRDefault="00C243A2">
      <w:pPr>
        <w:rPr>
          <w:rFonts w:hint="eastAsia"/>
        </w:rPr>
      </w:pPr>
    </w:p>
    <w:p w14:paraId="52D5BF4E" w14:textId="77777777" w:rsidR="00C243A2" w:rsidRDefault="00C243A2">
      <w:pPr>
        <w:rPr>
          <w:rFonts w:hint="eastAsia"/>
        </w:rPr>
      </w:pPr>
    </w:p>
    <w:p w14:paraId="7352065B" w14:textId="77777777" w:rsidR="00C243A2" w:rsidRDefault="00C24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2076B" w14:textId="6D190141" w:rsidR="00E6167A" w:rsidRDefault="00E6167A"/>
    <w:sectPr w:rsidR="00E6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7A"/>
    <w:rsid w:val="002C7852"/>
    <w:rsid w:val="00C243A2"/>
    <w:rsid w:val="00E6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F39FD-E0EC-4614-83ED-8A3BC679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