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3195" w14:textId="77777777" w:rsidR="00FB2E6C" w:rsidRDefault="00FB2E6C">
      <w:pPr>
        <w:rPr>
          <w:rFonts w:hint="eastAsia"/>
        </w:rPr>
      </w:pPr>
      <w:r>
        <w:rPr>
          <w:rFonts w:hint="eastAsia"/>
        </w:rPr>
        <w:t>富贫的拼音：fù pín</w:t>
      </w:r>
    </w:p>
    <w:p w14:paraId="1F529AE7" w14:textId="77777777" w:rsidR="00FB2E6C" w:rsidRDefault="00FB2E6C">
      <w:pPr>
        <w:rPr>
          <w:rFonts w:hint="eastAsia"/>
        </w:rPr>
      </w:pPr>
    </w:p>
    <w:p w14:paraId="7DA26B8C" w14:textId="77777777" w:rsidR="00FB2E6C" w:rsidRDefault="00FB2E6C">
      <w:pPr>
        <w:rPr>
          <w:rFonts w:hint="eastAsia"/>
        </w:rPr>
      </w:pPr>
      <w:r>
        <w:rPr>
          <w:rFonts w:hint="eastAsia"/>
        </w:rPr>
        <w:t>“富贫”是一个汉语词汇，用来描述社会成员之间在经济状况上的差异。这两个字分别代表了财富和贫困，是衡量一个社会内部经济发展不平衡的重要指标之一。从历史的角度来看，富贫差距一直是各个时代、各种文明中普遍存在的现象，它不仅影响着个人的生活质量和社会地位，也对整个国家的稳定和发展有着深远的影响。</w:t>
      </w:r>
    </w:p>
    <w:p w14:paraId="61AA8687" w14:textId="77777777" w:rsidR="00FB2E6C" w:rsidRDefault="00FB2E6C">
      <w:pPr>
        <w:rPr>
          <w:rFonts w:hint="eastAsia"/>
        </w:rPr>
      </w:pPr>
    </w:p>
    <w:p w14:paraId="6E523A62" w14:textId="77777777" w:rsidR="00FB2E6C" w:rsidRDefault="00FB2E6C">
      <w:pPr>
        <w:rPr>
          <w:rFonts w:hint="eastAsia"/>
        </w:rPr>
      </w:pPr>
    </w:p>
    <w:p w14:paraId="2503E225" w14:textId="77777777" w:rsidR="00FB2E6C" w:rsidRDefault="00FB2E6C">
      <w:pPr>
        <w:rPr>
          <w:rFonts w:hint="eastAsia"/>
        </w:rPr>
      </w:pPr>
      <w:r>
        <w:rPr>
          <w:rFonts w:hint="eastAsia"/>
        </w:rPr>
        <w:t>富贫的历史视角</w:t>
      </w:r>
    </w:p>
    <w:p w14:paraId="35FE7219" w14:textId="77777777" w:rsidR="00FB2E6C" w:rsidRDefault="00FB2E6C">
      <w:pPr>
        <w:rPr>
          <w:rFonts w:hint="eastAsia"/>
        </w:rPr>
      </w:pPr>
    </w:p>
    <w:p w14:paraId="0D0BD694" w14:textId="77777777" w:rsidR="00FB2E6C" w:rsidRDefault="00FB2E6C">
      <w:pPr>
        <w:rPr>
          <w:rFonts w:hint="eastAsia"/>
        </w:rPr>
      </w:pPr>
      <w:r>
        <w:rPr>
          <w:rFonts w:hint="eastAsia"/>
        </w:rPr>
        <w:t>在中国古代，富贫的概念已经出现，最早的文献记载可以追溯到《尚书》等经典著作。随着农业文明的发展，土地成为主要的生产资料，拥有大量土地的地主阶级与无地或少地的农民之间的矛盾逐渐显现。到了封建王朝时期，科举制度虽然为平民提供了上升通道，但大多数人的生活依然困苦。近代以来，随着西方列强入侵带来的冲击，中国的经济结构发生了巨大变化，城乡之间的富贫差距进一步拉大。</w:t>
      </w:r>
    </w:p>
    <w:p w14:paraId="48938927" w14:textId="77777777" w:rsidR="00FB2E6C" w:rsidRDefault="00FB2E6C">
      <w:pPr>
        <w:rPr>
          <w:rFonts w:hint="eastAsia"/>
        </w:rPr>
      </w:pPr>
    </w:p>
    <w:p w14:paraId="57BDA832" w14:textId="77777777" w:rsidR="00FB2E6C" w:rsidRDefault="00FB2E6C">
      <w:pPr>
        <w:rPr>
          <w:rFonts w:hint="eastAsia"/>
        </w:rPr>
      </w:pPr>
    </w:p>
    <w:p w14:paraId="3B79C99C" w14:textId="77777777" w:rsidR="00FB2E6C" w:rsidRDefault="00FB2E6C">
      <w:pPr>
        <w:rPr>
          <w:rFonts w:hint="eastAsia"/>
        </w:rPr>
      </w:pPr>
      <w:r>
        <w:rPr>
          <w:rFonts w:hint="eastAsia"/>
        </w:rPr>
        <w:t>现代社会中的富贫问题</w:t>
      </w:r>
    </w:p>
    <w:p w14:paraId="67995C69" w14:textId="77777777" w:rsidR="00FB2E6C" w:rsidRDefault="00FB2E6C">
      <w:pPr>
        <w:rPr>
          <w:rFonts w:hint="eastAsia"/>
        </w:rPr>
      </w:pPr>
    </w:p>
    <w:p w14:paraId="6AED6557" w14:textId="77777777" w:rsidR="00FB2E6C" w:rsidRDefault="00FB2E6C">
      <w:pPr>
        <w:rPr>
          <w:rFonts w:hint="eastAsia"/>
        </w:rPr>
      </w:pPr>
      <w:r>
        <w:rPr>
          <w:rFonts w:hint="eastAsia"/>
        </w:rPr>
        <w:t>进入现代社会，全球化进程加快，信息技术革命如火如荼，这既带来了前所未有的发展机遇，也加剧了一些地区间的富贫分化。特别是在发展中国家，快速的城市化进程中，城市与农村、沿海发达地区与内陆欠发达地区的收入差距显著。教育水平、就业机会以及社会保障体系的不同，都在不同程度上影响着人们的收入情况。</w:t>
      </w:r>
    </w:p>
    <w:p w14:paraId="6245E76B" w14:textId="77777777" w:rsidR="00FB2E6C" w:rsidRDefault="00FB2E6C">
      <w:pPr>
        <w:rPr>
          <w:rFonts w:hint="eastAsia"/>
        </w:rPr>
      </w:pPr>
    </w:p>
    <w:p w14:paraId="5FF23EFF" w14:textId="77777777" w:rsidR="00FB2E6C" w:rsidRDefault="00FB2E6C">
      <w:pPr>
        <w:rPr>
          <w:rFonts w:hint="eastAsia"/>
        </w:rPr>
      </w:pPr>
    </w:p>
    <w:p w14:paraId="6E1F5F6B" w14:textId="77777777" w:rsidR="00FB2E6C" w:rsidRDefault="00FB2E6C">
      <w:pPr>
        <w:rPr>
          <w:rFonts w:hint="eastAsia"/>
        </w:rPr>
      </w:pPr>
      <w:r>
        <w:rPr>
          <w:rFonts w:hint="eastAsia"/>
        </w:rPr>
        <w:t>应对策略与展望</w:t>
      </w:r>
    </w:p>
    <w:p w14:paraId="44E76460" w14:textId="77777777" w:rsidR="00FB2E6C" w:rsidRDefault="00FB2E6C">
      <w:pPr>
        <w:rPr>
          <w:rFonts w:hint="eastAsia"/>
        </w:rPr>
      </w:pPr>
    </w:p>
    <w:p w14:paraId="0A65236C" w14:textId="77777777" w:rsidR="00FB2E6C" w:rsidRDefault="00FB2E6C">
      <w:pPr>
        <w:rPr>
          <w:rFonts w:hint="eastAsia"/>
        </w:rPr>
      </w:pPr>
      <w:r>
        <w:rPr>
          <w:rFonts w:hint="eastAsia"/>
        </w:rPr>
        <w:t>面对日益突出的富贫问题，各国政府采取了一系列措施来缓解这一现象。例如，在中国实施精准扶贫政策，通过产业扶持、易地搬迁、生态补偿等多种方式帮助贫困人口脱贫致富；同时，加大对教育投入，提高全民素质，从根本上解决因知识技能缺乏而导致的贫困问题。未来，随着科技的进步和社会福利制度的完善，我们有理由相信，人类将能够更好地处理好富贫关系，构建更加公平和谐的社会。</w:t>
      </w:r>
    </w:p>
    <w:p w14:paraId="2FDEE7E0" w14:textId="77777777" w:rsidR="00FB2E6C" w:rsidRDefault="00FB2E6C">
      <w:pPr>
        <w:rPr>
          <w:rFonts w:hint="eastAsia"/>
        </w:rPr>
      </w:pPr>
    </w:p>
    <w:p w14:paraId="5DD853DC" w14:textId="77777777" w:rsidR="00FB2E6C" w:rsidRDefault="00FB2E6C">
      <w:pPr>
        <w:rPr>
          <w:rFonts w:hint="eastAsia"/>
        </w:rPr>
      </w:pPr>
    </w:p>
    <w:p w14:paraId="19C9D8F2" w14:textId="77777777" w:rsidR="00FB2E6C" w:rsidRDefault="00FB2E6C">
      <w:pPr>
        <w:rPr>
          <w:rFonts w:hint="eastAsia"/>
        </w:rPr>
      </w:pPr>
      <w:r>
        <w:rPr>
          <w:rFonts w:hint="eastAsia"/>
        </w:rPr>
        <w:t>最后的总结</w:t>
      </w:r>
    </w:p>
    <w:p w14:paraId="2CBB9E6A" w14:textId="77777777" w:rsidR="00FB2E6C" w:rsidRDefault="00FB2E6C">
      <w:pPr>
        <w:rPr>
          <w:rFonts w:hint="eastAsia"/>
        </w:rPr>
      </w:pPr>
    </w:p>
    <w:p w14:paraId="50F22280" w14:textId="77777777" w:rsidR="00FB2E6C" w:rsidRDefault="00FB2E6C">
      <w:pPr>
        <w:rPr>
          <w:rFonts w:hint="eastAsia"/>
        </w:rPr>
      </w:pPr>
      <w:r>
        <w:rPr>
          <w:rFonts w:hint="eastAsia"/>
        </w:rPr>
        <w:t>“富贫”的拼音虽简单，但它背后所蕴含的意义却是复杂而深远的。它既是经济发展的晴雨表，也是检验社会公正性的试金石。在全球化的今天，如何缩小富贫差距，实现共同富裕，已经成为世界各国共同面临的课题。通过不断探索创新解决方案，我们期待看到一个更美好的世界，在那里，每一个人都能享有平等的机会去追求自己的梦想。</w:t>
      </w:r>
    </w:p>
    <w:p w14:paraId="65A7DAD6" w14:textId="77777777" w:rsidR="00FB2E6C" w:rsidRDefault="00FB2E6C">
      <w:pPr>
        <w:rPr>
          <w:rFonts w:hint="eastAsia"/>
        </w:rPr>
      </w:pPr>
    </w:p>
    <w:p w14:paraId="0B938674" w14:textId="77777777" w:rsidR="00FB2E6C" w:rsidRDefault="00FB2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CA17B" w14:textId="738334F5" w:rsidR="00712C83" w:rsidRDefault="00712C83"/>
    <w:sectPr w:rsidR="0071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83"/>
    <w:rsid w:val="002C7852"/>
    <w:rsid w:val="00712C83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01791-D088-49B2-B1E6-148B63A0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