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1F8D3" w14:textId="77777777" w:rsidR="00F31426" w:rsidRDefault="00F31426">
      <w:pPr>
        <w:rPr>
          <w:rFonts w:hint="eastAsia"/>
        </w:rPr>
      </w:pPr>
    </w:p>
    <w:p w14:paraId="69E1C218" w14:textId="77777777" w:rsidR="00F31426" w:rsidRDefault="00F31426">
      <w:pPr>
        <w:rPr>
          <w:rFonts w:hint="eastAsia"/>
        </w:rPr>
      </w:pPr>
      <w:r>
        <w:rPr>
          <w:rFonts w:hint="eastAsia"/>
        </w:rPr>
        <w:t>宦的拼音</w:t>
      </w:r>
    </w:p>
    <w:p w14:paraId="70153E01" w14:textId="77777777" w:rsidR="00F31426" w:rsidRDefault="00F31426">
      <w:pPr>
        <w:rPr>
          <w:rFonts w:hint="eastAsia"/>
        </w:rPr>
      </w:pPr>
      <w:r>
        <w:rPr>
          <w:rFonts w:hint="eastAsia"/>
        </w:rPr>
        <w:t>“宦”的拼音是“huàn”，在汉语中，它代表着一种与宫廷或官场相关的职业身份，特别是指那些在皇宫内服务但被阉割的男人。这一群体在中国古代历史上扮演了重要角色，尤其是在明清时期，他们负责管理皇宫内部事务，包括但不限于照顾皇族成员、监管宫内礼仪等。</w:t>
      </w:r>
    </w:p>
    <w:p w14:paraId="507D50FA" w14:textId="77777777" w:rsidR="00F31426" w:rsidRDefault="00F31426">
      <w:pPr>
        <w:rPr>
          <w:rFonts w:hint="eastAsia"/>
        </w:rPr>
      </w:pPr>
    </w:p>
    <w:p w14:paraId="5A9E869E" w14:textId="77777777" w:rsidR="00F31426" w:rsidRDefault="00F31426">
      <w:pPr>
        <w:rPr>
          <w:rFonts w:hint="eastAsia"/>
        </w:rPr>
      </w:pPr>
    </w:p>
    <w:p w14:paraId="0E682436" w14:textId="77777777" w:rsidR="00F31426" w:rsidRDefault="00F31426">
      <w:pPr>
        <w:rPr>
          <w:rFonts w:hint="eastAsia"/>
        </w:rPr>
      </w:pPr>
      <w:r>
        <w:rPr>
          <w:rFonts w:hint="eastAsia"/>
        </w:rPr>
        <w:t>历史背景</w:t>
      </w:r>
    </w:p>
    <w:p w14:paraId="575375A2" w14:textId="77777777" w:rsidR="00F31426" w:rsidRDefault="00F31426">
      <w:pPr>
        <w:rPr>
          <w:rFonts w:hint="eastAsia"/>
        </w:rPr>
      </w:pPr>
      <w:r>
        <w:rPr>
          <w:rFonts w:hint="eastAsia"/>
        </w:rPr>
        <w:t>宦官制度历史悠久，可以追溯到先秦时期。随着封建王朝的发展，尤其是到了汉代，宦官开始在政治舞台上发挥更大的作用。历史上，一些著名的宦官不仅掌握了巨大的权力，还在文化、艺术等领域留下了深远的影响。例如，东汉时期的蔡伦改进了造纸术，尽管他并非因为这项发明而闻名于世，但他的成就无疑为后世留下了宝贵的遗产。</w:t>
      </w:r>
    </w:p>
    <w:p w14:paraId="74FDE171" w14:textId="77777777" w:rsidR="00F31426" w:rsidRDefault="00F31426">
      <w:pPr>
        <w:rPr>
          <w:rFonts w:hint="eastAsia"/>
        </w:rPr>
      </w:pPr>
    </w:p>
    <w:p w14:paraId="0E8CFAAE" w14:textId="77777777" w:rsidR="00F31426" w:rsidRDefault="00F31426">
      <w:pPr>
        <w:rPr>
          <w:rFonts w:hint="eastAsia"/>
        </w:rPr>
      </w:pPr>
    </w:p>
    <w:p w14:paraId="3F9318BE" w14:textId="77777777" w:rsidR="00F31426" w:rsidRDefault="00F31426">
      <w:pPr>
        <w:rPr>
          <w:rFonts w:hint="eastAsia"/>
        </w:rPr>
      </w:pPr>
      <w:r>
        <w:rPr>
          <w:rFonts w:hint="eastAsia"/>
        </w:rPr>
        <w:t>社会地位和影响</w:t>
      </w:r>
    </w:p>
    <w:p w14:paraId="04060F51" w14:textId="77777777" w:rsidR="00F31426" w:rsidRDefault="00F31426">
      <w:pPr>
        <w:rPr>
          <w:rFonts w:hint="eastAsia"/>
        </w:rPr>
      </w:pPr>
      <w:r>
        <w:rPr>
          <w:rFonts w:hint="eastAsia"/>
        </w:rPr>
        <w:t>尽管宦官在历史上扮演着不可或缺的角色，他们的社会地位却复杂多变。一方面，他们能够接近权力核心，甚至有时能左右朝政；另一方面，由于其特殊的身份，他们在社会上往往受到歧视。这种矛盾使得宦官群体在历史上既有光辉的一面，也有阴暗的一面。特别是在明朝末年，宦官专权成为了导致国家衰落的重要原因之一。</w:t>
      </w:r>
    </w:p>
    <w:p w14:paraId="77F2FBE3" w14:textId="77777777" w:rsidR="00F31426" w:rsidRDefault="00F31426">
      <w:pPr>
        <w:rPr>
          <w:rFonts w:hint="eastAsia"/>
        </w:rPr>
      </w:pPr>
    </w:p>
    <w:p w14:paraId="48E0DBC9" w14:textId="77777777" w:rsidR="00F31426" w:rsidRDefault="00F31426">
      <w:pPr>
        <w:rPr>
          <w:rFonts w:hint="eastAsia"/>
        </w:rPr>
      </w:pPr>
    </w:p>
    <w:p w14:paraId="7AD4A915" w14:textId="77777777" w:rsidR="00F31426" w:rsidRDefault="00F31426">
      <w:pPr>
        <w:rPr>
          <w:rFonts w:hint="eastAsia"/>
        </w:rPr>
      </w:pPr>
      <w:r>
        <w:rPr>
          <w:rFonts w:hint="eastAsia"/>
        </w:rPr>
        <w:t>文化意义</w:t>
      </w:r>
    </w:p>
    <w:p w14:paraId="713CE6E8" w14:textId="77777777" w:rsidR="00F31426" w:rsidRDefault="00F31426">
      <w:pPr>
        <w:rPr>
          <w:rFonts w:hint="eastAsia"/>
        </w:rPr>
      </w:pPr>
      <w:r>
        <w:rPr>
          <w:rFonts w:hint="eastAsia"/>
        </w:rPr>
        <w:t>“宦”字及其所代表的文化现象，在中国乃至东亚文化圈都有着独特的地位。它不仅仅是一个简单的称谓，更承载着丰富的历史文化信息。从文学作品到影视剧中，“宦官”形象屡见不鲜，反映了人们对于这段历史的好奇与反思。同时，通过研究宦官的生活状态和社会角色，我们也能更好地理解古代中国的社会结构和政治生态。</w:t>
      </w:r>
    </w:p>
    <w:p w14:paraId="09AF0220" w14:textId="77777777" w:rsidR="00F31426" w:rsidRDefault="00F31426">
      <w:pPr>
        <w:rPr>
          <w:rFonts w:hint="eastAsia"/>
        </w:rPr>
      </w:pPr>
    </w:p>
    <w:p w14:paraId="596726BE" w14:textId="77777777" w:rsidR="00F31426" w:rsidRDefault="00F31426">
      <w:pPr>
        <w:rPr>
          <w:rFonts w:hint="eastAsia"/>
        </w:rPr>
      </w:pPr>
    </w:p>
    <w:p w14:paraId="4E1433B5" w14:textId="77777777" w:rsidR="00F31426" w:rsidRDefault="00F31426">
      <w:pPr>
        <w:rPr>
          <w:rFonts w:hint="eastAsia"/>
        </w:rPr>
      </w:pPr>
      <w:r>
        <w:rPr>
          <w:rFonts w:hint="eastAsia"/>
        </w:rPr>
        <w:t>现代视角下的思考</w:t>
      </w:r>
    </w:p>
    <w:p w14:paraId="2CBA720A" w14:textId="77777777" w:rsidR="00F31426" w:rsidRDefault="00F31426">
      <w:pPr>
        <w:rPr>
          <w:rFonts w:hint="eastAsia"/>
        </w:rPr>
      </w:pPr>
      <w:r>
        <w:rPr>
          <w:rFonts w:hint="eastAsia"/>
        </w:rPr>
        <w:t>随着时间的推移，现代社会已经远离了宦官制度，但这并不意味着我们可以完全忽视它的存在。相反，通过对宦官制度的研究，可以帮助我们更深入地了解人性、权力以及社会变迁等深层次的问题。这也提醒我们要珍惜现代社会中的平等原则，避免任何形式的歧视和不公平现象的发生。</w:t>
      </w:r>
    </w:p>
    <w:p w14:paraId="5F0DF92F" w14:textId="77777777" w:rsidR="00F31426" w:rsidRDefault="00F31426">
      <w:pPr>
        <w:rPr>
          <w:rFonts w:hint="eastAsia"/>
        </w:rPr>
      </w:pPr>
    </w:p>
    <w:p w14:paraId="22DACBF8" w14:textId="77777777" w:rsidR="00F31426" w:rsidRDefault="00F31426">
      <w:pPr>
        <w:rPr>
          <w:rFonts w:hint="eastAsia"/>
        </w:rPr>
      </w:pPr>
    </w:p>
    <w:p w14:paraId="00143776" w14:textId="77777777" w:rsidR="00F31426" w:rsidRDefault="00F31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E306A" w14:textId="419EB1B5" w:rsidR="00B95848" w:rsidRDefault="00B95848"/>
    <w:sectPr w:rsidR="00B95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48"/>
    <w:rsid w:val="002C7852"/>
    <w:rsid w:val="00B95848"/>
    <w:rsid w:val="00F3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8812D-08A3-4780-9AE0-FE069670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