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733E" w14:textId="77777777" w:rsidR="0072369E" w:rsidRDefault="0072369E">
      <w:pPr>
        <w:rPr>
          <w:rFonts w:hint="eastAsia"/>
        </w:rPr>
      </w:pPr>
      <w:r>
        <w:rPr>
          <w:rFonts w:hint="eastAsia"/>
        </w:rPr>
        <w:t>宏的拼音组词部首</w:t>
      </w:r>
    </w:p>
    <w:p w14:paraId="23B38108" w14:textId="77777777" w:rsidR="0072369E" w:rsidRDefault="0072369E">
      <w:pPr>
        <w:rPr>
          <w:rFonts w:hint="eastAsia"/>
        </w:rPr>
      </w:pPr>
      <w:r>
        <w:rPr>
          <w:rFonts w:hint="eastAsia"/>
        </w:rPr>
        <w:t>在汉字的世界里，每一个字都有其独特的构造和意义。"宏"字是一个充满力量与广袤感的文字，它不仅象征着宏大、广阔的概念，还蕴含了深远的意义。在汉语拼音中，“宏”被标注为 hóng，这个读音也成为了连接文字与声音的桥梁。</w:t>
      </w:r>
    </w:p>
    <w:p w14:paraId="508429B7" w14:textId="77777777" w:rsidR="0072369E" w:rsidRDefault="0072369E">
      <w:pPr>
        <w:rPr>
          <w:rFonts w:hint="eastAsia"/>
        </w:rPr>
      </w:pPr>
    </w:p>
    <w:p w14:paraId="55F96582" w14:textId="77777777" w:rsidR="0072369E" w:rsidRDefault="0072369E">
      <w:pPr>
        <w:rPr>
          <w:rFonts w:hint="eastAsia"/>
        </w:rPr>
      </w:pPr>
    </w:p>
    <w:p w14:paraId="412BE50D" w14:textId="77777777" w:rsidR="0072369E" w:rsidRDefault="0072369E">
      <w:pPr>
        <w:rPr>
          <w:rFonts w:hint="eastAsia"/>
        </w:rPr>
      </w:pPr>
      <w:r>
        <w:rPr>
          <w:rFonts w:hint="eastAsia"/>
        </w:rPr>
        <w:t>拼音：通往宏字发音的道路</w:t>
      </w:r>
    </w:p>
    <w:p w14:paraId="331E7C47" w14:textId="77777777" w:rsidR="0072369E" w:rsidRDefault="0072369E">
      <w:pPr>
        <w:rPr>
          <w:rFonts w:hint="eastAsia"/>
        </w:rPr>
      </w:pPr>
      <w:r>
        <w:rPr>
          <w:rFonts w:hint="eastAsia"/>
        </w:rPr>
        <w:t>汉语拼音是现代中国语文教育中的重要组成部分，它是学习普通话发音规则的基础工具。对于“宏”字而言，它的拼音 hóng 提供了一个清晰的发音指南。拼音系统将汉字的声母、韵母和声调有机结合，让即使不识字的人也能通过拼音准确地发出宏字的声音。这种语音表达方式不仅促进了语言的学习，也在一定程度上帮助人们记忆和理解文字。</w:t>
      </w:r>
    </w:p>
    <w:p w14:paraId="14DF9E3F" w14:textId="77777777" w:rsidR="0072369E" w:rsidRDefault="0072369E">
      <w:pPr>
        <w:rPr>
          <w:rFonts w:hint="eastAsia"/>
        </w:rPr>
      </w:pPr>
    </w:p>
    <w:p w14:paraId="19AB3878" w14:textId="77777777" w:rsidR="0072369E" w:rsidRDefault="0072369E">
      <w:pPr>
        <w:rPr>
          <w:rFonts w:hint="eastAsia"/>
        </w:rPr>
      </w:pPr>
    </w:p>
    <w:p w14:paraId="5A2438A7" w14:textId="77777777" w:rsidR="0072369E" w:rsidRDefault="0072369E">
      <w:pPr>
        <w:rPr>
          <w:rFonts w:hint="eastAsia"/>
        </w:rPr>
      </w:pPr>
      <w:r>
        <w:rPr>
          <w:rFonts w:hint="eastAsia"/>
        </w:rPr>
        <w:t>组词：宏字的语言生命力</w:t>
      </w:r>
    </w:p>
    <w:p w14:paraId="61F09026" w14:textId="77777777" w:rsidR="0072369E" w:rsidRDefault="0072369E">
      <w:pPr>
        <w:rPr>
          <w:rFonts w:hint="eastAsia"/>
        </w:rPr>
      </w:pPr>
      <w:r>
        <w:rPr>
          <w:rFonts w:hint="eastAsia"/>
        </w:rPr>
        <w:t>宏字的魅力在于它能够与其他汉字组合成无数的词汇，从而展现出丰富的语义。例如，“宏伟”、“宏图”、“宏观”等词汇都体现了宏字所代表的大规模或广泛的含义。这些词汇广泛应用于文学创作、日常交流以及专业领域中，成为描述伟大构想或宽泛概念时不可或缺的一部分。宏字在组词中的灵活应用，反映了汉语的博大精深和无穷变化。</w:t>
      </w:r>
    </w:p>
    <w:p w14:paraId="23A0A480" w14:textId="77777777" w:rsidR="0072369E" w:rsidRDefault="0072369E">
      <w:pPr>
        <w:rPr>
          <w:rFonts w:hint="eastAsia"/>
        </w:rPr>
      </w:pPr>
    </w:p>
    <w:p w14:paraId="22F1007F" w14:textId="77777777" w:rsidR="0072369E" w:rsidRDefault="0072369E">
      <w:pPr>
        <w:rPr>
          <w:rFonts w:hint="eastAsia"/>
        </w:rPr>
      </w:pPr>
    </w:p>
    <w:p w14:paraId="0D0729C3" w14:textId="77777777" w:rsidR="0072369E" w:rsidRDefault="0072369E">
      <w:pPr>
        <w:rPr>
          <w:rFonts w:hint="eastAsia"/>
        </w:rPr>
      </w:pPr>
      <w:r>
        <w:rPr>
          <w:rFonts w:hint="eastAsia"/>
        </w:rPr>
        <w:t>部首：探索宏字的结构奥秘</w:t>
      </w:r>
    </w:p>
    <w:p w14:paraId="3FE89E9F" w14:textId="77777777" w:rsidR="0072369E" w:rsidRDefault="0072369E">
      <w:pPr>
        <w:rPr>
          <w:rFonts w:hint="eastAsia"/>
        </w:rPr>
      </w:pPr>
      <w:r>
        <w:rPr>
          <w:rFonts w:hint="eastAsia"/>
        </w:rPr>
        <w:t>从书写的角度来看，宏字属于宀（mì）部，即宝盖头。这一部分通常表示房屋或者覆盖的意思，暗示着宏字可能与空间、庇护有关。然而，随着汉字的发展演变，许多原始的部首含义已经发生了变化，宏字也不例外。尽管如此，了解宏字的部首构成仍然是深入研究汉字文化的重要途径。通过分析部首，我们可以窥见古代造字者的智慧，以及汉字发展历史的痕迹。</w:t>
      </w:r>
    </w:p>
    <w:p w14:paraId="37857490" w14:textId="77777777" w:rsidR="0072369E" w:rsidRDefault="0072369E">
      <w:pPr>
        <w:rPr>
          <w:rFonts w:hint="eastAsia"/>
        </w:rPr>
      </w:pPr>
    </w:p>
    <w:p w14:paraId="3D603353" w14:textId="77777777" w:rsidR="0072369E" w:rsidRDefault="0072369E">
      <w:pPr>
        <w:rPr>
          <w:rFonts w:hint="eastAsia"/>
        </w:rPr>
      </w:pPr>
    </w:p>
    <w:p w14:paraId="74DDCF2C" w14:textId="77777777" w:rsidR="0072369E" w:rsidRDefault="0072369E">
      <w:pPr>
        <w:rPr>
          <w:rFonts w:hint="eastAsia"/>
        </w:rPr>
      </w:pPr>
      <w:r>
        <w:rPr>
          <w:rFonts w:hint="eastAsia"/>
        </w:rPr>
        <w:t>最后的总结：宏字背后的深意</w:t>
      </w:r>
    </w:p>
    <w:p w14:paraId="4306DE9E" w14:textId="77777777" w:rsidR="0072369E" w:rsidRDefault="0072369E">
      <w:pPr>
        <w:rPr>
          <w:rFonts w:hint="eastAsia"/>
        </w:rPr>
      </w:pPr>
      <w:r>
        <w:rPr>
          <w:rFonts w:hint="eastAsia"/>
        </w:rPr>
        <w:t>宏字不仅仅是简单的笔画堆砌，它承载着中华民族悠久的历史文化和哲学思考。“宏”的拼音、组词和部首共同构成了一个完整的体系，展现了汉语的独特魅力。无论是作为单独使用的字符还是参与构建复杂词汇的一员，宏字都以自己独特的方式影响着我们的生活。通过对宏字的研究，我们不仅可以加深对汉语的理解，更能感受到传统文化的深厚底蕴。</w:t>
      </w:r>
    </w:p>
    <w:p w14:paraId="3841E83D" w14:textId="77777777" w:rsidR="0072369E" w:rsidRDefault="0072369E">
      <w:pPr>
        <w:rPr>
          <w:rFonts w:hint="eastAsia"/>
        </w:rPr>
      </w:pPr>
    </w:p>
    <w:p w14:paraId="1EF6A001" w14:textId="77777777" w:rsidR="0072369E" w:rsidRDefault="00723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3586A" w14:textId="53773344" w:rsidR="00A41071" w:rsidRDefault="00A41071"/>
    <w:sectPr w:rsidR="00A4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71"/>
    <w:rsid w:val="002C7852"/>
    <w:rsid w:val="0072369E"/>
    <w:rsid w:val="00A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A4AC5-62E7-4467-B208-4FB9E1A9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