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40C5" w14:textId="77777777" w:rsidR="00C34FBF" w:rsidRDefault="00C34FBF">
      <w:pPr>
        <w:rPr>
          <w:rFonts w:hint="eastAsia"/>
        </w:rPr>
      </w:pPr>
    </w:p>
    <w:p w14:paraId="73860E84" w14:textId="77777777" w:rsidR="00C34FBF" w:rsidRDefault="00C34FBF">
      <w:pPr>
        <w:rPr>
          <w:rFonts w:hint="eastAsia"/>
        </w:rPr>
      </w:pPr>
      <w:r>
        <w:rPr>
          <w:rFonts w:hint="eastAsia"/>
        </w:rPr>
        <w:t>夹烟卷的拼音夹的拼音</w:t>
      </w:r>
    </w:p>
    <w:p w14:paraId="71064480" w14:textId="77777777" w:rsidR="00C34FBF" w:rsidRDefault="00C34FBF">
      <w:pPr>
        <w:rPr>
          <w:rFonts w:hint="eastAsia"/>
        </w:rPr>
      </w:pPr>
      <w:r>
        <w:rPr>
          <w:rFonts w:hint="eastAsia"/>
        </w:rPr>
        <w:t>“夹烟卷的拼音夹的拼音”这个标题乍一听可能让人摸不着头脑，实际上它是由两个部分组成的：“夹烟卷”的拼音和“夹”的拼音。在汉语中，“夹”字的拼音是“jiā”，而“烟卷”指的是香烟，因此整个短语可以理解为描述一种行为的艺术化表达，即用手指（通常是食指和中指）夹住香烟的动作。</w:t>
      </w:r>
    </w:p>
    <w:p w14:paraId="56BAA5EA" w14:textId="77777777" w:rsidR="00C34FBF" w:rsidRDefault="00C34FBF">
      <w:pPr>
        <w:rPr>
          <w:rFonts w:hint="eastAsia"/>
        </w:rPr>
      </w:pPr>
    </w:p>
    <w:p w14:paraId="169CD1CB" w14:textId="77777777" w:rsidR="00C34FBF" w:rsidRDefault="00C34FBF">
      <w:pPr>
        <w:rPr>
          <w:rFonts w:hint="eastAsia"/>
        </w:rPr>
      </w:pPr>
    </w:p>
    <w:p w14:paraId="57E34B93" w14:textId="77777777" w:rsidR="00C34FBF" w:rsidRDefault="00C34FBF">
      <w:pPr>
        <w:rPr>
          <w:rFonts w:hint="eastAsia"/>
        </w:rPr>
      </w:pPr>
      <w:r>
        <w:rPr>
          <w:rFonts w:hint="eastAsia"/>
        </w:rPr>
        <w:t>夹的文化含义</w:t>
      </w:r>
    </w:p>
    <w:p w14:paraId="3A9581C4" w14:textId="77777777" w:rsidR="00C34FBF" w:rsidRDefault="00C34FBF">
      <w:pPr>
        <w:rPr>
          <w:rFonts w:hint="eastAsia"/>
        </w:rPr>
      </w:pPr>
      <w:r>
        <w:rPr>
          <w:rFonts w:hint="eastAsia"/>
        </w:rPr>
        <w:t>在中国文化里，“夹”不仅仅是一个简单的动作，它还蕴含了丰富的社交与文化内涵。无论是家庭聚会还是朋友间的闲聊，人们常常通过分享香烟来拉近彼此的关系。这种行为虽然看似普通，却能在无形之中加强人与人之间的情感纽带。当然，从健康的角度出发，我们提倡更加积极健康的交流方式。</w:t>
      </w:r>
    </w:p>
    <w:p w14:paraId="596C98D8" w14:textId="77777777" w:rsidR="00C34FBF" w:rsidRDefault="00C34FBF">
      <w:pPr>
        <w:rPr>
          <w:rFonts w:hint="eastAsia"/>
        </w:rPr>
      </w:pPr>
    </w:p>
    <w:p w14:paraId="7C820AA9" w14:textId="77777777" w:rsidR="00C34FBF" w:rsidRDefault="00C34FBF">
      <w:pPr>
        <w:rPr>
          <w:rFonts w:hint="eastAsia"/>
        </w:rPr>
      </w:pPr>
    </w:p>
    <w:p w14:paraId="5F935AB6" w14:textId="77777777" w:rsidR="00C34FBF" w:rsidRDefault="00C34FBF">
      <w:pPr>
        <w:rPr>
          <w:rFonts w:hint="eastAsia"/>
        </w:rPr>
      </w:pPr>
      <w:r>
        <w:rPr>
          <w:rFonts w:hint="eastAsia"/>
        </w:rPr>
        <w:t>烟卷与社会变迁</w:t>
      </w:r>
    </w:p>
    <w:p w14:paraId="67FE101D" w14:textId="77777777" w:rsidR="00C34FBF" w:rsidRDefault="00C34FBF">
      <w:pPr>
        <w:rPr>
          <w:rFonts w:hint="eastAsia"/>
        </w:rPr>
      </w:pPr>
      <w:r>
        <w:rPr>
          <w:rFonts w:hint="eastAsia"/>
        </w:rPr>
        <w:t>随着时代的发展，香烟已经不仅仅是男性之间的社交工具，在不同的历史时期扮演着各异的角色。过去，它是身份地位的象征；则更多地被视为一种个人选择。值得注意的是，近年来全球范围内对吸烟危害的认识不断提高，越来越多的人开始意识到健康生活的重要性，转而追求无烟的生活方式。</w:t>
      </w:r>
    </w:p>
    <w:p w14:paraId="2830361B" w14:textId="77777777" w:rsidR="00C34FBF" w:rsidRDefault="00C34FBF">
      <w:pPr>
        <w:rPr>
          <w:rFonts w:hint="eastAsia"/>
        </w:rPr>
      </w:pPr>
    </w:p>
    <w:p w14:paraId="60307DCC" w14:textId="77777777" w:rsidR="00C34FBF" w:rsidRDefault="00C34FBF">
      <w:pPr>
        <w:rPr>
          <w:rFonts w:hint="eastAsia"/>
        </w:rPr>
      </w:pPr>
    </w:p>
    <w:p w14:paraId="02D50D33" w14:textId="77777777" w:rsidR="00C34FBF" w:rsidRDefault="00C34FBF">
      <w:pPr>
        <w:rPr>
          <w:rFonts w:hint="eastAsia"/>
        </w:rPr>
      </w:pPr>
      <w:r>
        <w:rPr>
          <w:rFonts w:hint="eastAsia"/>
        </w:rPr>
        <w:t>拼音学习的乐趣</w:t>
      </w:r>
    </w:p>
    <w:p w14:paraId="66E00197" w14:textId="77777777" w:rsidR="00C34FBF" w:rsidRDefault="00C34FBF">
      <w:pPr>
        <w:rPr>
          <w:rFonts w:hint="eastAsia"/>
        </w:rPr>
      </w:pPr>
      <w:r>
        <w:rPr>
          <w:rFonts w:hint="eastAsia"/>
        </w:rPr>
        <w:t>对于汉语学习者来说，掌握汉字的拼音是入门的重要一步。“夹”(jiā)作为常用汉字之一，其拼音相对简单易记。通过学习像“夹烟卷”这样的日常词汇，不仅能够帮助学生更好地理解和记忆汉字发音规则，还能让他们接触到丰富多彩的中国文化元素。利用有趣的话题作为学习材料，可以使枯燥的语言学习过程变得更加生动有趣。</w:t>
      </w:r>
    </w:p>
    <w:p w14:paraId="23C416CF" w14:textId="77777777" w:rsidR="00C34FBF" w:rsidRDefault="00C34FBF">
      <w:pPr>
        <w:rPr>
          <w:rFonts w:hint="eastAsia"/>
        </w:rPr>
      </w:pPr>
    </w:p>
    <w:p w14:paraId="3C4F2837" w14:textId="77777777" w:rsidR="00C34FBF" w:rsidRDefault="00C34FBF">
      <w:pPr>
        <w:rPr>
          <w:rFonts w:hint="eastAsia"/>
        </w:rPr>
      </w:pPr>
    </w:p>
    <w:p w14:paraId="36A324D0" w14:textId="77777777" w:rsidR="00C34FBF" w:rsidRDefault="00C34FBF">
      <w:pPr>
        <w:rPr>
          <w:rFonts w:hint="eastAsia"/>
        </w:rPr>
      </w:pPr>
      <w:r>
        <w:rPr>
          <w:rFonts w:hint="eastAsia"/>
        </w:rPr>
        <w:t>最后的总结：从细节处发现美</w:t>
      </w:r>
    </w:p>
    <w:p w14:paraId="37C8277A" w14:textId="77777777" w:rsidR="00C34FBF" w:rsidRDefault="00C34FBF">
      <w:pPr>
        <w:rPr>
          <w:rFonts w:hint="eastAsia"/>
        </w:rPr>
      </w:pPr>
      <w:r>
        <w:rPr>
          <w:rFonts w:hint="eastAsia"/>
        </w:rPr>
        <w:t>无论是探讨一个简单的汉字“夹”，还是深入分析围绕“烟卷”展开的社会现象，我们都能从中发现许多值得思考的内容。语言不仅是沟通的桥梁，也是文化的载体。通过对日常生活中细微之处的关注，我们可以更深刻地体会到中华文化的博大精深。希望每位读者都能从这篇文章中获得启发，用心感受身边每一个平凡而又独特的瞬间。</w:t>
      </w:r>
    </w:p>
    <w:p w14:paraId="3D829986" w14:textId="77777777" w:rsidR="00C34FBF" w:rsidRDefault="00C34FBF">
      <w:pPr>
        <w:rPr>
          <w:rFonts w:hint="eastAsia"/>
        </w:rPr>
      </w:pPr>
    </w:p>
    <w:p w14:paraId="3868A5CA" w14:textId="77777777" w:rsidR="00C34FBF" w:rsidRDefault="00C34FBF">
      <w:pPr>
        <w:rPr>
          <w:rFonts w:hint="eastAsia"/>
        </w:rPr>
      </w:pPr>
    </w:p>
    <w:p w14:paraId="5B22155B" w14:textId="77777777" w:rsidR="00C34FBF" w:rsidRDefault="00C34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AAA4D" w14:textId="059C602B" w:rsidR="00BF0034" w:rsidRDefault="00BF0034"/>
    <w:sectPr w:rsidR="00BF0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34"/>
    <w:rsid w:val="002C7852"/>
    <w:rsid w:val="00BF0034"/>
    <w:rsid w:val="00C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24873-BBF3-40E1-8C05-A2C86578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