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414F" w14:textId="77777777" w:rsidR="008F4D7D" w:rsidRDefault="008F4D7D">
      <w:pPr>
        <w:rPr>
          <w:rFonts w:hint="eastAsia"/>
        </w:rPr>
      </w:pPr>
      <w:r>
        <w:rPr>
          <w:rFonts w:hint="eastAsia"/>
        </w:rPr>
        <w:t>大写二的拼音怎么拼</w:t>
      </w:r>
    </w:p>
    <w:p w14:paraId="5CBC8F91" w14:textId="77777777" w:rsidR="008F4D7D" w:rsidRDefault="008F4D7D">
      <w:pPr>
        <w:rPr>
          <w:rFonts w:hint="eastAsia"/>
        </w:rPr>
      </w:pPr>
      <w:r>
        <w:rPr>
          <w:rFonts w:hint="eastAsia"/>
        </w:rPr>
        <w:t>在汉语拼音系统中，数字“二”的大写形式是“贰”，它有着独特的文化意义和使用场景。当我们谈论到金额、正式文件或是需要强调准确性时，我们会用到这个字。“贰”的拼音应该如何拼读呢？答案很简单，它的拼音是“èr”。不过，这里有一个小小的细节需要注意，即在实际发音时，我们通常不会将声调标记出来，除非是在特定的教学环境中。</w:t>
      </w:r>
    </w:p>
    <w:p w14:paraId="4EAC6B9C" w14:textId="77777777" w:rsidR="008F4D7D" w:rsidRDefault="008F4D7D">
      <w:pPr>
        <w:rPr>
          <w:rFonts w:hint="eastAsia"/>
        </w:rPr>
      </w:pPr>
    </w:p>
    <w:p w14:paraId="3C0E163B" w14:textId="77777777" w:rsidR="008F4D7D" w:rsidRDefault="008F4D7D">
      <w:pPr>
        <w:rPr>
          <w:rFonts w:hint="eastAsia"/>
        </w:rPr>
      </w:pPr>
    </w:p>
    <w:p w14:paraId="1F303D43" w14:textId="77777777" w:rsidR="008F4D7D" w:rsidRDefault="008F4D7D">
      <w:pPr>
        <w:rPr>
          <w:rFonts w:hint="eastAsia"/>
        </w:rPr>
      </w:pPr>
      <w:r>
        <w:rPr>
          <w:rFonts w:hint="eastAsia"/>
        </w:rPr>
        <w:t>深入探讨拼音与汉字的关系</w:t>
      </w:r>
    </w:p>
    <w:p w14:paraId="485EE55B" w14:textId="77777777" w:rsidR="008F4D7D" w:rsidRDefault="008F4D7D">
      <w:pPr>
        <w:rPr>
          <w:rFonts w:hint="eastAsia"/>
        </w:rPr>
      </w:pPr>
      <w:r>
        <w:rPr>
          <w:rFonts w:hint="eastAsia"/>
        </w:rPr>
        <w:t>汉语作为一种表意文字体系，其每一个字符背后都承载着深厚的文化底蕴。“贰”字也不例外，它不仅是一个简单的数字符号，更是中国传统文化的一部分。从造字的角度来看，“贰”由两个部分组成：“贝”和“弋”，其中“贝”原指古代货币单位，而“弋”则表示一种长矛，两者结合寓意着价值或数目上的增加。当我们将“贰”转换成拼音时，实际上是在进行一次跨文化的交流，将视觉符号转化为听觉信息。</w:t>
      </w:r>
    </w:p>
    <w:p w14:paraId="21474585" w14:textId="77777777" w:rsidR="008F4D7D" w:rsidRDefault="008F4D7D">
      <w:pPr>
        <w:rPr>
          <w:rFonts w:hint="eastAsia"/>
        </w:rPr>
      </w:pPr>
    </w:p>
    <w:p w14:paraId="08A0DE1C" w14:textId="77777777" w:rsidR="008F4D7D" w:rsidRDefault="008F4D7D">
      <w:pPr>
        <w:rPr>
          <w:rFonts w:hint="eastAsia"/>
        </w:rPr>
      </w:pPr>
    </w:p>
    <w:p w14:paraId="1FF0E02B" w14:textId="77777777" w:rsidR="008F4D7D" w:rsidRDefault="008F4D7D">
      <w:pPr>
        <w:rPr>
          <w:rFonts w:hint="eastAsia"/>
        </w:rPr>
      </w:pPr>
      <w:r>
        <w:rPr>
          <w:rFonts w:hint="eastAsia"/>
        </w:rPr>
        <w:t>为什么会有大写数字的存在</w:t>
      </w:r>
    </w:p>
    <w:p w14:paraId="7EE87956" w14:textId="77777777" w:rsidR="008F4D7D" w:rsidRDefault="008F4D7D">
      <w:pPr>
        <w:rPr>
          <w:rFonts w:hint="eastAsia"/>
        </w:rPr>
      </w:pPr>
      <w:r>
        <w:rPr>
          <w:rFonts w:hint="eastAsia"/>
        </w:rPr>
        <w:t>大写数字在中国的应用历史悠久，主要出现在金融票据、法律文书等正式场合中。它们的存在主要是为了防止篡改和误读，确保记录的真实性和准确性。例如，在书写支票金额时，使用大写数字可以有效避免被轻易修改的可能性。因此，“贰”的出现并非偶然，而是经过长期演变形成的规范表达方式之一。同时，这也体现了中国人对于精确性的追求以及对诚信原则的重视。</w:t>
      </w:r>
    </w:p>
    <w:p w14:paraId="5918F377" w14:textId="77777777" w:rsidR="008F4D7D" w:rsidRDefault="008F4D7D">
      <w:pPr>
        <w:rPr>
          <w:rFonts w:hint="eastAsia"/>
        </w:rPr>
      </w:pPr>
    </w:p>
    <w:p w14:paraId="337CDC10" w14:textId="77777777" w:rsidR="008F4D7D" w:rsidRDefault="008F4D7D">
      <w:pPr>
        <w:rPr>
          <w:rFonts w:hint="eastAsia"/>
        </w:rPr>
      </w:pPr>
    </w:p>
    <w:p w14:paraId="6E7685C4" w14:textId="77777777" w:rsidR="008F4D7D" w:rsidRDefault="008F4D7D">
      <w:pPr>
        <w:rPr>
          <w:rFonts w:hint="eastAsia"/>
        </w:rPr>
      </w:pPr>
      <w:r>
        <w:rPr>
          <w:rFonts w:hint="eastAsia"/>
        </w:rPr>
        <w:t>如何正确地使用“贰”及其拼音</w:t>
      </w:r>
    </w:p>
    <w:p w14:paraId="37481538" w14:textId="77777777" w:rsidR="008F4D7D" w:rsidRDefault="008F4D7D">
      <w:pPr>
        <w:rPr>
          <w:rFonts w:hint="eastAsia"/>
        </w:rPr>
      </w:pPr>
      <w:r>
        <w:rPr>
          <w:rFonts w:hint="eastAsia"/>
        </w:rPr>
        <w:t>尽管日常口语交流中很少会用到“贰”这个词，但在正式写作或者涉及金钱数额时，了解并正确使用它是十分必要的。根据《现代汉语词典》提供的标准，我们应该这样来书写：“贰拾元整”。这里的“贰”就是指代了数字“2”，而“拾”则是十的意思。至于拼音方面，则保持不变为“èr”。值得注意的是，在某些特殊情况下，比如诗歌创作或者古文翻译时，可能会选择保留完整的声调符号以增强美感或遵循传统格式。</w:t>
      </w:r>
    </w:p>
    <w:p w14:paraId="62D102FA" w14:textId="77777777" w:rsidR="008F4D7D" w:rsidRDefault="008F4D7D">
      <w:pPr>
        <w:rPr>
          <w:rFonts w:hint="eastAsia"/>
        </w:rPr>
      </w:pPr>
    </w:p>
    <w:p w14:paraId="5AC17A73" w14:textId="77777777" w:rsidR="008F4D7D" w:rsidRDefault="008F4D7D">
      <w:pPr>
        <w:rPr>
          <w:rFonts w:hint="eastAsia"/>
        </w:rPr>
      </w:pPr>
    </w:p>
    <w:p w14:paraId="18353FFA" w14:textId="77777777" w:rsidR="008F4D7D" w:rsidRDefault="008F4D7D">
      <w:pPr>
        <w:rPr>
          <w:rFonts w:hint="eastAsia"/>
        </w:rPr>
      </w:pPr>
      <w:r>
        <w:rPr>
          <w:rFonts w:hint="eastAsia"/>
        </w:rPr>
        <w:t>最后的总结：理解“贰”的重要性</w:t>
      </w:r>
    </w:p>
    <w:p w14:paraId="42CD580A" w14:textId="77777777" w:rsidR="008F4D7D" w:rsidRDefault="008F4D7D">
      <w:pPr>
        <w:rPr>
          <w:rFonts w:hint="eastAsia"/>
        </w:rPr>
      </w:pPr>
      <w:r>
        <w:rPr>
          <w:rFonts w:hint="eastAsia"/>
        </w:rPr>
        <w:t>通过以上介绍我们可以看出，“贰”的拼音虽然是简单的“èr”，但它所代表的意义却远不止于此。作为大写数字的一员，“贰”承载着重要的实用价值和社会功能。无论是出于保护个人财产安全的目的，还是为了维护社会秩序和信任机制，“贰”的存在都是不可或缺的。同时，学习和掌握正确的拼音拼读方法，也有助于我们更好地理解和传承中华优秀传统文化。</w:t>
      </w:r>
    </w:p>
    <w:p w14:paraId="42EEC0F6" w14:textId="77777777" w:rsidR="008F4D7D" w:rsidRDefault="008F4D7D">
      <w:pPr>
        <w:rPr>
          <w:rFonts w:hint="eastAsia"/>
        </w:rPr>
      </w:pPr>
    </w:p>
    <w:p w14:paraId="6D9D0845" w14:textId="77777777" w:rsidR="008F4D7D" w:rsidRDefault="008F4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2DE1C" w14:textId="5C6D7136" w:rsidR="00F54A40" w:rsidRDefault="00F54A40"/>
    <w:sectPr w:rsidR="00F54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40"/>
    <w:rsid w:val="002C7852"/>
    <w:rsid w:val="008F4D7D"/>
    <w:rsid w:val="00F5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3F9E9-31E9-4234-A033-F65A1A3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