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03E5" w14:textId="77777777" w:rsidR="0080498D" w:rsidRDefault="0080498D">
      <w:pPr>
        <w:rPr>
          <w:rFonts w:hint="eastAsia"/>
        </w:rPr>
      </w:pPr>
      <w:r>
        <w:rPr>
          <w:rFonts w:hint="eastAsia"/>
        </w:rPr>
        <w:t>duò qīng xù wú yǐng：探索轻絮无影的诗意境界</w:t>
      </w:r>
    </w:p>
    <w:p w14:paraId="7B765DD1" w14:textId="77777777" w:rsidR="0080498D" w:rsidRDefault="0080498D">
      <w:pPr>
        <w:rPr>
          <w:rFonts w:hint="eastAsia"/>
        </w:rPr>
      </w:pPr>
      <w:r>
        <w:rPr>
          <w:rFonts w:hint="eastAsia"/>
        </w:rPr>
        <w:t>在汉语的音韵海洋中，“堕轻絮无影”（duò qīng xù wú yǐng）这一串拼音所对应的词组，似乎带有一种难以言喻的空灵之美。它描绘了一种如同羽毛般轻盈的物体，在无声无息中飘落，最终消失不见的情景。这不仅仅是一个简单的自然现象，更是一种深邃的文化符号，蕴含着中国古代诗人对生活、自然和宇宙的独特理解。</w:t>
      </w:r>
    </w:p>
    <w:p w14:paraId="4129929B" w14:textId="77777777" w:rsidR="0080498D" w:rsidRDefault="0080498D">
      <w:pPr>
        <w:rPr>
          <w:rFonts w:hint="eastAsia"/>
        </w:rPr>
      </w:pPr>
    </w:p>
    <w:p w14:paraId="17D3292A" w14:textId="77777777" w:rsidR="0080498D" w:rsidRDefault="0080498D">
      <w:pPr>
        <w:rPr>
          <w:rFonts w:hint="eastAsia"/>
        </w:rPr>
      </w:pPr>
    </w:p>
    <w:p w14:paraId="7599A088" w14:textId="77777777" w:rsidR="0080498D" w:rsidRDefault="0080498D">
      <w:pPr>
        <w:rPr>
          <w:rFonts w:hint="eastAsia"/>
        </w:rPr>
      </w:pPr>
      <w:r>
        <w:rPr>
          <w:rFonts w:hint="eastAsia"/>
        </w:rPr>
        <w:t>从古典文学到现代艺术：轻絮无影的意象演变</w:t>
      </w:r>
    </w:p>
    <w:p w14:paraId="4AB4AB5B" w14:textId="77777777" w:rsidR="0080498D" w:rsidRDefault="0080498D">
      <w:pPr>
        <w:rPr>
          <w:rFonts w:hint="eastAsia"/>
        </w:rPr>
      </w:pPr>
      <w:r>
        <w:rPr>
          <w:rFonts w:hint="eastAsia"/>
        </w:rPr>
        <w:t>在中国古典文学中，轻絮无影常常被用来比喻生命的短暂与无常，以及人们对美好事物消逝时的那种惋惜之情。例如，唐代诗人杜甫在其作品《春望》中就有“感时花溅泪，恨别鸟惊心”的名句，这里的“花溅泪”可以看作是轻絮无影的一种隐喻。随着时代的发展，这一意象逐渐延伸到了现代艺术领域，成为画家、摄影师等创作灵感的重要源泉。艺术家们通过不同的媒介表达着对于“轻絮无影”背后哲学思考的理解，赋予了它新的生命。</w:t>
      </w:r>
    </w:p>
    <w:p w14:paraId="7F66EE35" w14:textId="77777777" w:rsidR="0080498D" w:rsidRDefault="0080498D">
      <w:pPr>
        <w:rPr>
          <w:rFonts w:hint="eastAsia"/>
        </w:rPr>
      </w:pPr>
    </w:p>
    <w:p w14:paraId="2676B4B3" w14:textId="77777777" w:rsidR="0080498D" w:rsidRDefault="0080498D">
      <w:pPr>
        <w:rPr>
          <w:rFonts w:hint="eastAsia"/>
        </w:rPr>
      </w:pPr>
    </w:p>
    <w:p w14:paraId="7AE12CBA" w14:textId="77777777" w:rsidR="0080498D" w:rsidRDefault="0080498D">
      <w:pPr>
        <w:rPr>
          <w:rFonts w:hint="eastAsia"/>
        </w:rPr>
      </w:pPr>
      <w:r>
        <w:rPr>
          <w:rFonts w:hint="eastAsia"/>
        </w:rPr>
        <w:t>轻絮无影与东方哲学中的无为而治</w:t>
      </w:r>
    </w:p>
    <w:p w14:paraId="0C80895A" w14:textId="77777777" w:rsidR="0080498D" w:rsidRDefault="0080498D">
      <w:pPr>
        <w:rPr>
          <w:rFonts w:hint="eastAsia"/>
        </w:rPr>
      </w:pPr>
      <w:r>
        <w:rPr>
          <w:rFonts w:hint="eastAsia"/>
        </w:rPr>
        <w:t>“堕轻絮无影”这个概念还与中国传统哲学思想紧密相连。道家提倡的“无为而治”，即顺应自然规律而不刻意为之，正好可以通过轻絮无影的形象来诠释。当一片柳絮轻轻飘落，它并不需要任何外力的帮助，而是依靠风的力量自然地完成自己的旅程。这种自然而然的状态正是道家追求的理想生活方式。因此，“堕轻絮无影”不仅是物理世界里的一个现象，更是人们心中向往的精神家园。</w:t>
      </w:r>
    </w:p>
    <w:p w14:paraId="44B3200D" w14:textId="77777777" w:rsidR="0080498D" w:rsidRDefault="0080498D">
      <w:pPr>
        <w:rPr>
          <w:rFonts w:hint="eastAsia"/>
        </w:rPr>
      </w:pPr>
    </w:p>
    <w:p w14:paraId="32171616" w14:textId="77777777" w:rsidR="0080498D" w:rsidRDefault="0080498D">
      <w:pPr>
        <w:rPr>
          <w:rFonts w:hint="eastAsia"/>
        </w:rPr>
      </w:pPr>
    </w:p>
    <w:p w14:paraId="1F81AD12" w14:textId="77777777" w:rsidR="0080498D" w:rsidRDefault="0080498D">
      <w:pPr>
        <w:rPr>
          <w:rFonts w:hint="eastAsia"/>
        </w:rPr>
      </w:pPr>
      <w:r>
        <w:rPr>
          <w:rFonts w:hint="eastAsia"/>
        </w:rPr>
        <w:t>轻絮无影在现代社会的意义</w:t>
      </w:r>
    </w:p>
    <w:p w14:paraId="0250B086" w14:textId="77777777" w:rsidR="0080498D" w:rsidRDefault="0080498D">
      <w:pPr>
        <w:rPr>
          <w:rFonts w:hint="eastAsia"/>
        </w:rPr>
      </w:pPr>
      <w:r>
        <w:rPr>
          <w:rFonts w:hint="eastAsia"/>
        </w:rPr>
        <w:t>进入现代社会后，“堕轻絮无影”所代表的意境并没有因为时间的流逝而失去其价值。相反，它提醒着忙碌的人们要停下脚步，去感受生活中那些转瞬即逝的美好瞬间。在这个快节奏的社会里，每个人都像是一颗快速旋转的齿轮，很少有机会停下来欣赏周围的风景。然而，正如轻絮随风而舞一样，我们也可以选择放慢生活的步伐，享受每一个当下。这样的态度不仅有助于个人心理健康，也能促进社会和谐发展。</w:t>
      </w:r>
    </w:p>
    <w:p w14:paraId="04DC2065" w14:textId="77777777" w:rsidR="0080498D" w:rsidRDefault="0080498D">
      <w:pPr>
        <w:rPr>
          <w:rFonts w:hint="eastAsia"/>
        </w:rPr>
      </w:pPr>
    </w:p>
    <w:p w14:paraId="488BF6C3" w14:textId="77777777" w:rsidR="0080498D" w:rsidRDefault="0080498D">
      <w:pPr>
        <w:rPr>
          <w:rFonts w:hint="eastAsia"/>
        </w:rPr>
      </w:pPr>
    </w:p>
    <w:p w14:paraId="0B9520C9" w14:textId="77777777" w:rsidR="0080498D" w:rsidRDefault="0080498D">
      <w:pPr>
        <w:rPr>
          <w:rFonts w:hint="eastAsia"/>
        </w:rPr>
      </w:pPr>
      <w:r>
        <w:rPr>
          <w:rFonts w:hint="eastAsia"/>
        </w:rPr>
        <w:t>最后的总结：轻絮无影，永恒的美学追求</w:t>
      </w:r>
    </w:p>
    <w:p w14:paraId="64D28C58" w14:textId="77777777" w:rsidR="0080498D" w:rsidRDefault="0080498D">
      <w:pPr>
        <w:rPr>
          <w:rFonts w:hint="eastAsia"/>
        </w:rPr>
      </w:pPr>
      <w:r>
        <w:rPr>
          <w:rFonts w:hint="eastAsia"/>
        </w:rPr>
        <w:t>“堕轻絮无影”不仅仅是四个汉字或一组拼音而已，它承载着深厚的历史文化底蕴，反映了人类对自然、生命和社会关系的深刻认识。无论是古代文人墨客笔下的诗词歌赋，还是当代艺术家手中的画笔镜头，“轻絮无影”始终保持着那份独特的魅力，成为连接过去与未来的一座桥梁。它告诉我们，在纷繁复杂的世界中保持一颗宁静的心，才能真正领略到生活的真谛。</w:t>
      </w:r>
    </w:p>
    <w:p w14:paraId="601602B2" w14:textId="77777777" w:rsidR="0080498D" w:rsidRDefault="0080498D">
      <w:pPr>
        <w:rPr>
          <w:rFonts w:hint="eastAsia"/>
        </w:rPr>
      </w:pPr>
    </w:p>
    <w:p w14:paraId="0920B880" w14:textId="77777777" w:rsidR="0080498D" w:rsidRDefault="00804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057B5" w14:textId="47725B2D" w:rsidR="00A975A5" w:rsidRDefault="00A975A5"/>
    <w:sectPr w:rsidR="00A9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5"/>
    <w:rsid w:val="002C7852"/>
    <w:rsid w:val="0080498D"/>
    <w:rsid w:val="00A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A885-DCE4-4574-B336-7B288920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