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88A3" w14:textId="77777777" w:rsidR="006B1B31" w:rsidRDefault="006B1B31">
      <w:pPr>
        <w:rPr>
          <w:rFonts w:hint="eastAsia"/>
        </w:rPr>
      </w:pPr>
      <w:r>
        <w:rPr>
          <w:rFonts w:hint="eastAsia"/>
        </w:rPr>
        <w:t>基督教圣经汉语的拼音版：传承与创新</w:t>
      </w:r>
    </w:p>
    <w:p w14:paraId="0E418954" w14:textId="77777777" w:rsidR="006B1B31" w:rsidRDefault="006B1B31">
      <w:pPr>
        <w:rPr>
          <w:rFonts w:hint="eastAsia"/>
        </w:rPr>
      </w:pPr>
      <w:r>
        <w:rPr>
          <w:rFonts w:hint="eastAsia"/>
        </w:rPr>
        <w:t>《基督教圣经汉语的拼音版》是将传统中文圣经文本中的汉字配上汉语拼音注音的一种版本。这一版本对于学习中文或是对中文发音不熟悉的读者来说，提供了极大的便利。通过添加拼音，可以帮助读者准确地读出经文，尤其是那些可能较少使用或不易辨认的汉字。这种形式不仅有助于个人灵修和家庭敬拜，而且在教会教育中也扮演着重要的角色，特别是在儿童和新信徒的教学方面。</w:t>
      </w:r>
    </w:p>
    <w:p w14:paraId="02053317" w14:textId="77777777" w:rsidR="006B1B31" w:rsidRDefault="006B1B31">
      <w:pPr>
        <w:rPr>
          <w:rFonts w:hint="eastAsia"/>
        </w:rPr>
      </w:pPr>
    </w:p>
    <w:p w14:paraId="51695759" w14:textId="77777777" w:rsidR="006B1B31" w:rsidRDefault="006B1B31">
      <w:pPr>
        <w:rPr>
          <w:rFonts w:hint="eastAsia"/>
        </w:rPr>
      </w:pPr>
    </w:p>
    <w:p w14:paraId="70DAE653" w14:textId="77777777" w:rsidR="006B1B31" w:rsidRDefault="006B1B31">
      <w:pPr>
        <w:rPr>
          <w:rFonts w:hint="eastAsia"/>
        </w:rPr>
      </w:pPr>
      <w:r>
        <w:rPr>
          <w:rFonts w:hint="eastAsia"/>
        </w:rPr>
        <w:t>拼音版圣经的历史背景与发展</w:t>
      </w:r>
    </w:p>
    <w:p w14:paraId="5952E622" w14:textId="77777777" w:rsidR="006B1B31" w:rsidRDefault="006B1B31">
      <w:pPr>
        <w:rPr>
          <w:rFonts w:hint="eastAsia"/>
        </w:rPr>
      </w:pPr>
      <w:r>
        <w:rPr>
          <w:rFonts w:hint="eastAsia"/>
        </w:rPr>
        <w:t>汉语拼音作为中华人民共和国的官方拉丁字母拼写系统，在1958年正式公布并逐渐推广。随着汉语拼音的应用越来越广泛，它也开始被引入到宗教文献之中。拼音版圣经的出现顺应了时代的需求，为华语世界的基督徒提供了一个易于阅读和学习的工具。从早期的手工注音到后来的专业出版物，拼音版圣经经历了不断的发展和完善，反映了编者们对圣经传播事业的不懈追求。</w:t>
      </w:r>
    </w:p>
    <w:p w14:paraId="09A07287" w14:textId="77777777" w:rsidR="006B1B31" w:rsidRDefault="006B1B31">
      <w:pPr>
        <w:rPr>
          <w:rFonts w:hint="eastAsia"/>
        </w:rPr>
      </w:pPr>
    </w:p>
    <w:p w14:paraId="6D7A165C" w14:textId="77777777" w:rsidR="006B1B31" w:rsidRDefault="006B1B31">
      <w:pPr>
        <w:rPr>
          <w:rFonts w:hint="eastAsia"/>
        </w:rPr>
      </w:pPr>
    </w:p>
    <w:p w14:paraId="6F2B12BB" w14:textId="77777777" w:rsidR="006B1B31" w:rsidRDefault="006B1B31">
      <w:pPr>
        <w:rPr>
          <w:rFonts w:hint="eastAsia"/>
        </w:rPr>
      </w:pPr>
      <w:r>
        <w:rPr>
          <w:rFonts w:hint="eastAsia"/>
        </w:rPr>
        <w:t>拼音版圣经的特点与优势</w:t>
      </w:r>
    </w:p>
    <w:p w14:paraId="48312E18" w14:textId="77777777" w:rsidR="006B1B31" w:rsidRDefault="006B1B31">
      <w:pPr>
        <w:rPr>
          <w:rFonts w:hint="eastAsia"/>
        </w:rPr>
      </w:pPr>
      <w:r>
        <w:rPr>
          <w:rFonts w:hint="eastAsia"/>
        </w:rPr>
        <w:t>《基督教圣经汉语的拼音版》最显著的特点就是其附加的拼音标注。这使得即使是对中文不够熟悉的读者也能顺畅地朗读经文，增强了他们参与集体崇拜和个人祷告的能力。拼音版还特别有利于海外华人社区及国际学生群体中的圣经学习，因为这些人群往往更依赖于罗马化的汉字表音方式。同时，拼音版也为教师和传道人准备讲章提供了辅助资料，确保了发音的准确性。</w:t>
      </w:r>
    </w:p>
    <w:p w14:paraId="321BF64B" w14:textId="77777777" w:rsidR="006B1B31" w:rsidRDefault="006B1B31">
      <w:pPr>
        <w:rPr>
          <w:rFonts w:hint="eastAsia"/>
        </w:rPr>
      </w:pPr>
    </w:p>
    <w:p w14:paraId="0A76B991" w14:textId="77777777" w:rsidR="006B1B31" w:rsidRDefault="006B1B31">
      <w:pPr>
        <w:rPr>
          <w:rFonts w:hint="eastAsia"/>
        </w:rPr>
      </w:pPr>
    </w:p>
    <w:p w14:paraId="79A34A98" w14:textId="77777777" w:rsidR="006B1B31" w:rsidRDefault="006B1B31">
      <w:pPr>
        <w:rPr>
          <w:rFonts w:hint="eastAsia"/>
        </w:rPr>
      </w:pPr>
      <w:r>
        <w:rPr>
          <w:rFonts w:hint="eastAsia"/>
        </w:rPr>
        <w:t>拼音版圣经对基督教教育的影响</w:t>
      </w:r>
    </w:p>
    <w:p w14:paraId="08AEC651" w14:textId="77777777" w:rsidR="006B1B31" w:rsidRDefault="006B1B31">
      <w:pPr>
        <w:rPr>
          <w:rFonts w:hint="eastAsia"/>
        </w:rPr>
      </w:pPr>
      <w:r>
        <w:rPr>
          <w:rFonts w:hint="eastAsia"/>
        </w:rPr>
        <w:t>在基督教教育领域，《基督教圣经汉语的拼音版》起到了桥梁的作用，连接了语言学习与信仰成长。对于初学者而言，正确的发音是理解经文意义的基础；而对于想要深入了解神学思想的人来说，拼音版则可以作为一种辅助资源，帮助他们在研读过程中克服语言障碍。不仅如此，拼音版圣经还促进了跨文化的交流，让不同语言背景的人都能够通过共同的文字媒介分享信仰的经验。</w:t>
      </w:r>
    </w:p>
    <w:p w14:paraId="368601E9" w14:textId="77777777" w:rsidR="006B1B31" w:rsidRDefault="006B1B31">
      <w:pPr>
        <w:rPr>
          <w:rFonts w:hint="eastAsia"/>
        </w:rPr>
      </w:pPr>
    </w:p>
    <w:p w14:paraId="0D2C9EC0" w14:textId="77777777" w:rsidR="006B1B31" w:rsidRDefault="006B1B31">
      <w:pPr>
        <w:rPr>
          <w:rFonts w:hint="eastAsia"/>
        </w:rPr>
      </w:pPr>
    </w:p>
    <w:p w14:paraId="4E5148A5" w14:textId="77777777" w:rsidR="006B1B31" w:rsidRDefault="006B1B31">
      <w:pPr>
        <w:rPr>
          <w:rFonts w:hint="eastAsia"/>
        </w:rPr>
      </w:pPr>
      <w:r>
        <w:rPr>
          <w:rFonts w:hint="eastAsia"/>
        </w:rPr>
        <w:t>未来展望：拼音版圣经的持续贡献</w:t>
      </w:r>
    </w:p>
    <w:p w14:paraId="5EEA2D12" w14:textId="77777777" w:rsidR="006B1B31" w:rsidRDefault="006B1B31">
      <w:pPr>
        <w:rPr>
          <w:rFonts w:hint="eastAsia"/>
        </w:rPr>
      </w:pPr>
      <w:r>
        <w:rPr>
          <w:rFonts w:hint="eastAsia"/>
        </w:rPr>
        <w:t>展望未来，《基督教圣经汉语的拼音版》将继续在全球范围内发挥重要作用。随着全球化进程的加快以及信息技术的日新月异，拼音版圣经的形式可能会更加多样化，比如结合音频、视频等多媒体元素，进一步丰富使用者的学习体验。无论是在实体书架上还是在线平台上，拼音版圣经都将成为一座沟通古今中外的精神桥梁，见证着上帝的话语如何跨越时空界限，触及每一个寻求真理的心灵。</w:t>
      </w:r>
    </w:p>
    <w:p w14:paraId="3F28D7AA" w14:textId="77777777" w:rsidR="006B1B31" w:rsidRDefault="006B1B31">
      <w:pPr>
        <w:rPr>
          <w:rFonts w:hint="eastAsia"/>
        </w:rPr>
      </w:pPr>
    </w:p>
    <w:p w14:paraId="4CD21069" w14:textId="77777777" w:rsidR="006B1B31" w:rsidRDefault="006B1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C3C1F" w14:textId="1CE65EDD" w:rsidR="0014439F" w:rsidRDefault="0014439F"/>
    <w:sectPr w:rsidR="00144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9F"/>
    <w:rsid w:val="0014439F"/>
    <w:rsid w:val="002C7852"/>
    <w:rsid w:val="006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957A4-EC33-4FD6-BFBE-27C15DA6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