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8C562" w14:textId="77777777" w:rsidR="001710B8" w:rsidRDefault="001710B8">
      <w:pPr>
        <w:rPr>
          <w:rFonts w:hint="eastAsia"/>
        </w:rPr>
      </w:pPr>
    </w:p>
    <w:p w14:paraId="2C60B321" w14:textId="77777777" w:rsidR="001710B8" w:rsidRDefault="001710B8">
      <w:pPr>
        <w:rPr>
          <w:rFonts w:hint="eastAsia"/>
        </w:rPr>
      </w:pPr>
      <w:r>
        <w:rPr>
          <w:rFonts w:hint="eastAsia"/>
        </w:rPr>
        <w:t>城府的拼音</w:t>
      </w:r>
    </w:p>
    <w:p w14:paraId="5AE202D4" w14:textId="77777777" w:rsidR="001710B8" w:rsidRDefault="001710B8">
      <w:pPr>
        <w:rPr>
          <w:rFonts w:hint="eastAsia"/>
        </w:rPr>
      </w:pPr>
      <w:r>
        <w:rPr>
          <w:rFonts w:hint="eastAsia"/>
        </w:rPr>
        <w:t>城府，读作 chéng fǔ，这个词在中文里具有非常丰富的内涵和微妙的意义。它不仅仅是一个简单的词汇，更是对人的一种深层次描述，指的是一个人内心世界深邃、难以捉摸，具备处理复杂人际关系和事务的能力。</w:t>
      </w:r>
    </w:p>
    <w:p w14:paraId="50C44436" w14:textId="77777777" w:rsidR="001710B8" w:rsidRDefault="001710B8">
      <w:pPr>
        <w:rPr>
          <w:rFonts w:hint="eastAsia"/>
        </w:rPr>
      </w:pPr>
    </w:p>
    <w:p w14:paraId="1909D3F9" w14:textId="77777777" w:rsidR="001710B8" w:rsidRDefault="001710B8">
      <w:pPr>
        <w:rPr>
          <w:rFonts w:hint="eastAsia"/>
        </w:rPr>
      </w:pPr>
    </w:p>
    <w:p w14:paraId="40FA9119" w14:textId="77777777" w:rsidR="001710B8" w:rsidRDefault="001710B8">
      <w:pPr>
        <w:rPr>
          <w:rFonts w:hint="eastAsia"/>
        </w:rPr>
      </w:pPr>
      <w:r>
        <w:rPr>
          <w:rFonts w:hint="eastAsia"/>
        </w:rPr>
        <w:t>词义解析</w:t>
      </w:r>
    </w:p>
    <w:p w14:paraId="0269362C" w14:textId="77777777" w:rsidR="001710B8" w:rsidRDefault="001710B8">
      <w:pPr>
        <w:rPr>
          <w:rFonts w:hint="eastAsia"/>
        </w:rPr>
      </w:pPr>
      <w:r>
        <w:rPr>
          <w:rFonts w:hint="eastAsia"/>
        </w:rPr>
        <w:t>“城府”中的“城”，原指城墙，是古代城市防御外敌的重要设施；而“府”则通常指存放重要物品的地方，如仓库等。两字合在一起，形象地描绘了一个人的心思犹如被坚固的城墙保护着的宝库，不易为外界所知。因此，“有城府”的人往往给人以深谋远虑、心思缜密的印象，他们不轻易表露自己的真实想法，能够沉稳应对各种情况。</w:t>
      </w:r>
    </w:p>
    <w:p w14:paraId="2A2680C2" w14:textId="77777777" w:rsidR="001710B8" w:rsidRDefault="001710B8">
      <w:pPr>
        <w:rPr>
          <w:rFonts w:hint="eastAsia"/>
        </w:rPr>
      </w:pPr>
    </w:p>
    <w:p w14:paraId="34DD0AB5" w14:textId="77777777" w:rsidR="001710B8" w:rsidRDefault="001710B8">
      <w:pPr>
        <w:rPr>
          <w:rFonts w:hint="eastAsia"/>
        </w:rPr>
      </w:pPr>
    </w:p>
    <w:p w14:paraId="0B49990A" w14:textId="77777777" w:rsidR="001710B8" w:rsidRDefault="001710B8">
      <w:pPr>
        <w:rPr>
          <w:rFonts w:hint="eastAsia"/>
        </w:rPr>
      </w:pPr>
      <w:r>
        <w:rPr>
          <w:rFonts w:hint="eastAsia"/>
        </w:rPr>
        <w:t>文化背景</w:t>
      </w:r>
    </w:p>
    <w:p w14:paraId="636FF884" w14:textId="77777777" w:rsidR="001710B8" w:rsidRDefault="001710B8">
      <w:pPr>
        <w:rPr>
          <w:rFonts w:hint="eastAsia"/>
        </w:rPr>
      </w:pPr>
      <w:r>
        <w:rPr>
          <w:rFonts w:hint="eastAsia"/>
        </w:rPr>
        <w:t>在中国传统文化中，城府被视为一种处世智慧的表现。古往今来，许多历史人物因其深厚的城府而在政治斗争或人际交往中立于不败之地。例如，三国时期的诸葛亮以其超凡的智谋和深不可测的城府著称，他不仅能够精准把握战局变化，还能巧妙处理与各方势力的关系，这都离不开他内心的深谋远虑。</w:t>
      </w:r>
    </w:p>
    <w:p w14:paraId="15E45047" w14:textId="77777777" w:rsidR="001710B8" w:rsidRDefault="001710B8">
      <w:pPr>
        <w:rPr>
          <w:rFonts w:hint="eastAsia"/>
        </w:rPr>
      </w:pPr>
    </w:p>
    <w:p w14:paraId="5C6C2A18" w14:textId="77777777" w:rsidR="001710B8" w:rsidRDefault="001710B8">
      <w:pPr>
        <w:rPr>
          <w:rFonts w:hint="eastAsia"/>
        </w:rPr>
      </w:pPr>
    </w:p>
    <w:p w14:paraId="2541093E" w14:textId="77777777" w:rsidR="001710B8" w:rsidRDefault="001710B8">
      <w:pPr>
        <w:rPr>
          <w:rFonts w:hint="eastAsia"/>
        </w:rPr>
      </w:pPr>
      <w:r>
        <w:rPr>
          <w:rFonts w:hint="eastAsia"/>
        </w:rPr>
        <w:t>现代意义</w:t>
      </w:r>
    </w:p>
    <w:p w14:paraId="2B5FDFB8" w14:textId="77777777" w:rsidR="001710B8" w:rsidRDefault="001710B8">
      <w:pPr>
        <w:rPr>
          <w:rFonts w:hint="eastAsia"/>
        </w:rPr>
      </w:pPr>
      <w:r>
        <w:rPr>
          <w:rFonts w:hint="eastAsia"/>
        </w:rPr>
        <w:t>在现代社会，“城府”一词的应用更加广泛，不仅仅局限于政界或商界高层，也普遍出现在日常生活的各个方面。一个拥有城府的人，能够在职场竞争、社交互动中更好地保护自己，同时也能更有效地实现个人目标。不过，值得注意的是，过度强调城府也可能导致人与人之间的信任缺失，影响真诚交流。</w:t>
      </w:r>
    </w:p>
    <w:p w14:paraId="302BF9B9" w14:textId="77777777" w:rsidR="001710B8" w:rsidRDefault="001710B8">
      <w:pPr>
        <w:rPr>
          <w:rFonts w:hint="eastAsia"/>
        </w:rPr>
      </w:pPr>
    </w:p>
    <w:p w14:paraId="0A8A191E" w14:textId="77777777" w:rsidR="001710B8" w:rsidRDefault="001710B8">
      <w:pPr>
        <w:rPr>
          <w:rFonts w:hint="eastAsia"/>
        </w:rPr>
      </w:pPr>
    </w:p>
    <w:p w14:paraId="621303BD" w14:textId="77777777" w:rsidR="001710B8" w:rsidRDefault="001710B8">
      <w:pPr>
        <w:rPr>
          <w:rFonts w:hint="eastAsia"/>
        </w:rPr>
      </w:pPr>
      <w:r>
        <w:rPr>
          <w:rFonts w:hint="eastAsia"/>
        </w:rPr>
        <w:t>如何培养城府</w:t>
      </w:r>
    </w:p>
    <w:p w14:paraId="61E5DBF0" w14:textId="77777777" w:rsidR="001710B8" w:rsidRDefault="001710B8">
      <w:pPr>
        <w:rPr>
          <w:rFonts w:hint="eastAsia"/>
        </w:rPr>
      </w:pPr>
      <w:r>
        <w:rPr>
          <w:rFonts w:hint="eastAsia"/>
        </w:rPr>
        <w:t>对于希望提升自身城府的人来说，关键在于不断学习和实践。要提高自身的知识水平和见识，了解人性和社会规律，这样才能在面对复杂局面时做出正确判断。学会控制情绪，尤其是在压力之下保持冷静，不让负面情绪影响决策。积累经验，通过不断的实践来磨练自己的心理素质和应变能力。</w:t>
      </w:r>
    </w:p>
    <w:p w14:paraId="348109F8" w14:textId="77777777" w:rsidR="001710B8" w:rsidRDefault="001710B8">
      <w:pPr>
        <w:rPr>
          <w:rFonts w:hint="eastAsia"/>
        </w:rPr>
      </w:pPr>
    </w:p>
    <w:p w14:paraId="1A6725A8" w14:textId="77777777" w:rsidR="001710B8" w:rsidRDefault="001710B8">
      <w:pPr>
        <w:rPr>
          <w:rFonts w:hint="eastAsia"/>
        </w:rPr>
      </w:pPr>
    </w:p>
    <w:p w14:paraId="169495B1" w14:textId="77777777" w:rsidR="001710B8" w:rsidRDefault="001710B8">
      <w:pPr>
        <w:rPr>
          <w:rFonts w:hint="eastAsia"/>
        </w:rPr>
      </w:pPr>
      <w:r>
        <w:rPr>
          <w:rFonts w:hint="eastAsia"/>
        </w:rPr>
        <w:t>最后的总结</w:t>
      </w:r>
    </w:p>
    <w:p w14:paraId="22DC2F73" w14:textId="77777777" w:rsidR="001710B8" w:rsidRDefault="001710B8">
      <w:pPr>
        <w:rPr>
          <w:rFonts w:hint="eastAsia"/>
        </w:rPr>
      </w:pPr>
      <w:r>
        <w:rPr>
          <w:rFonts w:hint="eastAsia"/>
        </w:rPr>
        <w:t>“chéng fǔ”这个词语浓缩了中华文化的智慧，教会人们在社会生活中如何更加圆滑、睿智地处理问题。但与此同时，我们也应该意识到，在追求城府的同时不应失去真诚待人的初心，只有这样，才能在生活中找到真正的平衡点。</w:t>
      </w:r>
    </w:p>
    <w:p w14:paraId="6690F770" w14:textId="77777777" w:rsidR="001710B8" w:rsidRDefault="001710B8">
      <w:pPr>
        <w:rPr>
          <w:rFonts w:hint="eastAsia"/>
        </w:rPr>
      </w:pPr>
    </w:p>
    <w:p w14:paraId="330F4ADA" w14:textId="77777777" w:rsidR="001710B8" w:rsidRDefault="001710B8">
      <w:pPr>
        <w:rPr>
          <w:rFonts w:hint="eastAsia"/>
        </w:rPr>
      </w:pPr>
    </w:p>
    <w:p w14:paraId="52C4D845" w14:textId="77777777" w:rsidR="001710B8" w:rsidRDefault="001710B8">
      <w:pPr>
        <w:rPr>
          <w:rFonts w:hint="eastAsia"/>
        </w:rPr>
      </w:pPr>
      <w:r>
        <w:rPr>
          <w:rFonts w:hint="eastAsia"/>
        </w:rPr>
        <w:t>本文是由懂得生活网（dongdeshenghuo.com）为大家创作</w:t>
      </w:r>
    </w:p>
    <w:p w14:paraId="535C96F5" w14:textId="6CB765AF" w:rsidR="00471272" w:rsidRDefault="00471272"/>
    <w:sectPr w:rsidR="00471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72"/>
    <w:rsid w:val="001710B8"/>
    <w:rsid w:val="002C7852"/>
    <w:rsid w:val="0047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B6E0B-77E1-448B-B5F1-D0399C30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272"/>
    <w:rPr>
      <w:rFonts w:cstheme="majorBidi"/>
      <w:color w:val="2F5496" w:themeColor="accent1" w:themeShade="BF"/>
      <w:sz w:val="28"/>
      <w:szCs w:val="28"/>
    </w:rPr>
  </w:style>
  <w:style w:type="character" w:customStyle="1" w:styleId="50">
    <w:name w:val="标题 5 字符"/>
    <w:basedOn w:val="a0"/>
    <w:link w:val="5"/>
    <w:uiPriority w:val="9"/>
    <w:semiHidden/>
    <w:rsid w:val="00471272"/>
    <w:rPr>
      <w:rFonts w:cstheme="majorBidi"/>
      <w:color w:val="2F5496" w:themeColor="accent1" w:themeShade="BF"/>
      <w:sz w:val="24"/>
    </w:rPr>
  </w:style>
  <w:style w:type="character" w:customStyle="1" w:styleId="60">
    <w:name w:val="标题 6 字符"/>
    <w:basedOn w:val="a0"/>
    <w:link w:val="6"/>
    <w:uiPriority w:val="9"/>
    <w:semiHidden/>
    <w:rsid w:val="00471272"/>
    <w:rPr>
      <w:rFonts w:cstheme="majorBidi"/>
      <w:b/>
      <w:bCs/>
      <w:color w:val="2F5496" w:themeColor="accent1" w:themeShade="BF"/>
    </w:rPr>
  </w:style>
  <w:style w:type="character" w:customStyle="1" w:styleId="70">
    <w:name w:val="标题 7 字符"/>
    <w:basedOn w:val="a0"/>
    <w:link w:val="7"/>
    <w:uiPriority w:val="9"/>
    <w:semiHidden/>
    <w:rsid w:val="00471272"/>
    <w:rPr>
      <w:rFonts w:cstheme="majorBidi"/>
      <w:b/>
      <w:bCs/>
      <w:color w:val="595959" w:themeColor="text1" w:themeTint="A6"/>
    </w:rPr>
  </w:style>
  <w:style w:type="character" w:customStyle="1" w:styleId="80">
    <w:name w:val="标题 8 字符"/>
    <w:basedOn w:val="a0"/>
    <w:link w:val="8"/>
    <w:uiPriority w:val="9"/>
    <w:semiHidden/>
    <w:rsid w:val="00471272"/>
    <w:rPr>
      <w:rFonts w:cstheme="majorBidi"/>
      <w:color w:val="595959" w:themeColor="text1" w:themeTint="A6"/>
    </w:rPr>
  </w:style>
  <w:style w:type="character" w:customStyle="1" w:styleId="90">
    <w:name w:val="标题 9 字符"/>
    <w:basedOn w:val="a0"/>
    <w:link w:val="9"/>
    <w:uiPriority w:val="9"/>
    <w:semiHidden/>
    <w:rsid w:val="00471272"/>
    <w:rPr>
      <w:rFonts w:eastAsiaTheme="majorEastAsia" w:cstheme="majorBidi"/>
      <w:color w:val="595959" w:themeColor="text1" w:themeTint="A6"/>
    </w:rPr>
  </w:style>
  <w:style w:type="paragraph" w:styleId="a3">
    <w:name w:val="Title"/>
    <w:basedOn w:val="a"/>
    <w:next w:val="a"/>
    <w:link w:val="a4"/>
    <w:uiPriority w:val="10"/>
    <w:qFormat/>
    <w:rsid w:val="00471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272"/>
    <w:pPr>
      <w:spacing w:before="160"/>
      <w:jc w:val="center"/>
    </w:pPr>
    <w:rPr>
      <w:i/>
      <w:iCs/>
      <w:color w:val="404040" w:themeColor="text1" w:themeTint="BF"/>
    </w:rPr>
  </w:style>
  <w:style w:type="character" w:customStyle="1" w:styleId="a8">
    <w:name w:val="引用 字符"/>
    <w:basedOn w:val="a0"/>
    <w:link w:val="a7"/>
    <w:uiPriority w:val="29"/>
    <w:rsid w:val="00471272"/>
    <w:rPr>
      <w:i/>
      <w:iCs/>
      <w:color w:val="404040" w:themeColor="text1" w:themeTint="BF"/>
    </w:rPr>
  </w:style>
  <w:style w:type="paragraph" w:styleId="a9">
    <w:name w:val="List Paragraph"/>
    <w:basedOn w:val="a"/>
    <w:uiPriority w:val="34"/>
    <w:qFormat/>
    <w:rsid w:val="00471272"/>
    <w:pPr>
      <w:ind w:left="720"/>
      <w:contextualSpacing/>
    </w:pPr>
  </w:style>
  <w:style w:type="character" w:styleId="aa">
    <w:name w:val="Intense Emphasis"/>
    <w:basedOn w:val="a0"/>
    <w:uiPriority w:val="21"/>
    <w:qFormat/>
    <w:rsid w:val="00471272"/>
    <w:rPr>
      <w:i/>
      <w:iCs/>
      <w:color w:val="2F5496" w:themeColor="accent1" w:themeShade="BF"/>
    </w:rPr>
  </w:style>
  <w:style w:type="paragraph" w:styleId="ab">
    <w:name w:val="Intense Quote"/>
    <w:basedOn w:val="a"/>
    <w:next w:val="a"/>
    <w:link w:val="ac"/>
    <w:uiPriority w:val="30"/>
    <w:qFormat/>
    <w:rsid w:val="00471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272"/>
    <w:rPr>
      <w:i/>
      <w:iCs/>
      <w:color w:val="2F5496" w:themeColor="accent1" w:themeShade="BF"/>
    </w:rPr>
  </w:style>
  <w:style w:type="character" w:styleId="ad">
    <w:name w:val="Intense Reference"/>
    <w:basedOn w:val="a0"/>
    <w:uiPriority w:val="32"/>
    <w:qFormat/>
    <w:rsid w:val="00471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