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6409" w14:textId="77777777" w:rsidR="00D31315" w:rsidRDefault="00D31315">
      <w:pPr>
        <w:rPr>
          <w:rFonts w:hint="eastAsia"/>
        </w:rPr>
      </w:pPr>
      <w:r>
        <w:rPr>
          <w:rFonts w:hint="eastAsia"/>
        </w:rPr>
        <w:t>垂委饮清露全诗的拼音：一首古韵悠长的经典之作</w:t>
      </w:r>
    </w:p>
    <w:p w14:paraId="1F432C01" w14:textId="77777777" w:rsidR="00D31315" w:rsidRDefault="00D31315">
      <w:pPr>
        <w:rPr>
          <w:rFonts w:hint="eastAsia"/>
        </w:rPr>
      </w:pPr>
    </w:p>
    <w:p w14:paraId="4F3BBFC9" w14:textId="77777777" w:rsidR="00D31315" w:rsidRDefault="00D31315">
      <w:pPr>
        <w:rPr>
          <w:rFonts w:hint="eastAsia"/>
        </w:rPr>
      </w:pPr>
      <w:r>
        <w:rPr>
          <w:rFonts w:hint="eastAsia"/>
        </w:rPr>
        <w:t>在中国古典文学的浩瀚星空中，诗歌犹如一颗颗璀璨的明珠，散发着独特的光芒。而“垂委饮清露”这首诗以其优美的意境和深邃的思想内涵，成为其中不可忽视的一颗。为了让更多人了解并欣赏这首诗的魅力，我们将其以拼音的形式呈现出来，便于学习与传播。</w:t>
      </w:r>
    </w:p>
    <w:p w14:paraId="2CB6E1E8" w14:textId="77777777" w:rsidR="00D31315" w:rsidRDefault="00D31315">
      <w:pPr>
        <w:rPr>
          <w:rFonts w:hint="eastAsia"/>
        </w:rPr>
      </w:pPr>
    </w:p>
    <w:p w14:paraId="09ED584D" w14:textId="77777777" w:rsidR="00D31315" w:rsidRDefault="00D31315">
      <w:pPr>
        <w:rPr>
          <w:rFonts w:hint="eastAsia"/>
        </w:rPr>
      </w:pPr>
    </w:p>
    <w:p w14:paraId="3AB0BE6A" w14:textId="77777777" w:rsidR="00D31315" w:rsidRDefault="00D31315">
      <w:pPr>
        <w:rPr>
          <w:rFonts w:hint="eastAsia"/>
        </w:rPr>
      </w:pPr>
      <w:r>
        <w:rPr>
          <w:rFonts w:hint="eastAsia"/>
        </w:rPr>
        <w:t>拼音版全文：跨越语言障碍感受诗意之美</w:t>
      </w:r>
    </w:p>
    <w:p w14:paraId="099AB7BC" w14:textId="77777777" w:rsidR="00D31315" w:rsidRDefault="00D31315">
      <w:pPr>
        <w:rPr>
          <w:rFonts w:hint="eastAsia"/>
        </w:rPr>
      </w:pPr>
    </w:p>
    <w:p w14:paraId="56E5ED46" w14:textId="77777777" w:rsidR="00D31315" w:rsidRDefault="00D31315">
      <w:pPr>
        <w:rPr>
          <w:rFonts w:hint="eastAsia"/>
        </w:rPr>
      </w:pPr>
      <w:r>
        <w:rPr>
          <w:rFonts w:hint="eastAsia"/>
        </w:rPr>
        <w:t>chuí wěi yǐn qīng lù</w:t>
      </w:r>
    </w:p>
    <w:p w14:paraId="374C551E" w14:textId="77777777" w:rsidR="00D31315" w:rsidRDefault="00D31315">
      <w:pPr>
        <w:rPr>
          <w:rFonts w:hint="eastAsia"/>
        </w:rPr>
      </w:pPr>
    </w:p>
    <w:p w14:paraId="34191AA0" w14:textId="77777777" w:rsidR="00D31315" w:rsidRDefault="00D31315">
      <w:pPr>
        <w:rPr>
          <w:rFonts w:hint="eastAsia"/>
        </w:rPr>
      </w:pPr>
      <w:r>
        <w:rPr>
          <w:rFonts w:hint="eastAsia"/>
        </w:rPr>
        <w:t>zhū sī fú cuì liǔ</w:t>
      </w:r>
    </w:p>
    <w:p w14:paraId="4527E244" w14:textId="77777777" w:rsidR="00D31315" w:rsidRDefault="00D31315">
      <w:pPr>
        <w:rPr>
          <w:rFonts w:hint="eastAsia"/>
        </w:rPr>
      </w:pPr>
    </w:p>
    <w:p w14:paraId="379197EA" w14:textId="77777777" w:rsidR="00D31315" w:rsidRDefault="00D31315">
      <w:pPr>
        <w:rPr>
          <w:rFonts w:hint="eastAsia"/>
        </w:rPr>
      </w:pPr>
      <w:r>
        <w:rPr>
          <w:rFonts w:hint="eastAsia"/>
        </w:rPr>
        <w:t>fēng hé rì mù tiān</w:t>
      </w:r>
    </w:p>
    <w:p w14:paraId="5D5B7BAD" w14:textId="77777777" w:rsidR="00D31315" w:rsidRDefault="00D31315">
      <w:pPr>
        <w:rPr>
          <w:rFonts w:hint="eastAsia"/>
        </w:rPr>
      </w:pPr>
    </w:p>
    <w:p w14:paraId="598DC135" w14:textId="77777777" w:rsidR="00D31315" w:rsidRDefault="00D31315">
      <w:pPr>
        <w:rPr>
          <w:rFonts w:hint="eastAsia"/>
        </w:rPr>
      </w:pPr>
      <w:r>
        <w:rPr>
          <w:rFonts w:hint="eastAsia"/>
        </w:rPr>
        <w:t>yōu yōu xīn zì xián</w:t>
      </w:r>
    </w:p>
    <w:p w14:paraId="7E44B57E" w14:textId="77777777" w:rsidR="00D31315" w:rsidRDefault="00D31315">
      <w:pPr>
        <w:rPr>
          <w:rFonts w:hint="eastAsia"/>
        </w:rPr>
      </w:pPr>
    </w:p>
    <w:p w14:paraId="1741FF48" w14:textId="77777777" w:rsidR="00D31315" w:rsidRDefault="00D31315">
      <w:pPr>
        <w:rPr>
          <w:rFonts w:hint="eastAsia"/>
        </w:rPr>
      </w:pPr>
    </w:p>
    <w:p w14:paraId="69E07F15" w14:textId="77777777" w:rsidR="00D31315" w:rsidRDefault="00D31315">
      <w:pPr>
        <w:rPr>
          <w:rFonts w:hint="eastAsia"/>
        </w:rPr>
      </w:pPr>
      <w:r>
        <w:rPr>
          <w:rFonts w:hint="eastAsia"/>
        </w:rPr>
        <w:t>这四句诗虽然简短，却蕴含着丰富的意象和情感。通过拼音的方式，不仅能让初学者更容易掌握发音，还能帮助不同语言背景的人群更好地理解诗歌的内容。每一字、每一音都承载着诗人对自然的热爱以及内心的宁静。</w:t>
      </w:r>
    </w:p>
    <w:p w14:paraId="7452B346" w14:textId="77777777" w:rsidR="00D31315" w:rsidRDefault="00D31315">
      <w:pPr>
        <w:rPr>
          <w:rFonts w:hint="eastAsia"/>
        </w:rPr>
      </w:pPr>
    </w:p>
    <w:p w14:paraId="5E319988" w14:textId="77777777" w:rsidR="00D31315" w:rsidRDefault="00D31315">
      <w:pPr>
        <w:rPr>
          <w:rFonts w:hint="eastAsia"/>
        </w:rPr>
      </w:pPr>
    </w:p>
    <w:p w14:paraId="1E4F7861" w14:textId="77777777" w:rsidR="00D31315" w:rsidRDefault="00D31315">
      <w:pPr>
        <w:rPr>
          <w:rFonts w:hint="eastAsia"/>
        </w:rPr>
      </w:pPr>
      <w:r>
        <w:rPr>
          <w:rFonts w:hint="eastAsia"/>
        </w:rPr>
        <w:t>诗句解析：从细节中探寻文化精髓</w:t>
      </w:r>
    </w:p>
    <w:p w14:paraId="03AC6BB6" w14:textId="77777777" w:rsidR="00D31315" w:rsidRDefault="00D31315">
      <w:pPr>
        <w:rPr>
          <w:rFonts w:hint="eastAsia"/>
        </w:rPr>
      </w:pPr>
    </w:p>
    <w:p w14:paraId="68A24089" w14:textId="77777777" w:rsidR="00D31315" w:rsidRDefault="00D31315">
      <w:pPr>
        <w:rPr>
          <w:rFonts w:hint="eastAsia"/>
        </w:rPr>
      </w:pPr>
      <w:r>
        <w:rPr>
          <w:rFonts w:hint="eastAsia"/>
        </w:rPr>
        <w:t>首句“chuí wěi yǐn qīng lù”，描绘了一幅蝉在枝头静静吸吮露水的画面。“chuí wěi”形象地表现了蝉的姿态，“qīng lù”则点明了清澈纯净的露珠，整个画面清新脱俗。</w:t>
      </w:r>
    </w:p>
    <w:p w14:paraId="20FA4E09" w14:textId="77777777" w:rsidR="00D31315" w:rsidRDefault="00D31315">
      <w:pPr>
        <w:rPr>
          <w:rFonts w:hint="eastAsia"/>
        </w:rPr>
      </w:pPr>
    </w:p>
    <w:p w14:paraId="6ED8DC66" w14:textId="77777777" w:rsidR="00D31315" w:rsidRDefault="00D31315">
      <w:pPr>
        <w:rPr>
          <w:rFonts w:hint="eastAsia"/>
        </w:rPr>
      </w:pPr>
      <w:r>
        <w:rPr>
          <w:rFonts w:hint="eastAsia"/>
        </w:rPr>
        <w:t>次句“zhū sī fú cuì liǔ”，进一步拓展了场景，将视线引向随风摇曳的翠绿柳条。“zhū sī”暗指细密如丝的柳枝，“fú cuì liǔ”则强调其柔美之态。</w:t>
      </w:r>
    </w:p>
    <w:p w14:paraId="6A6E9E8E" w14:textId="77777777" w:rsidR="00D31315" w:rsidRDefault="00D31315">
      <w:pPr>
        <w:rPr>
          <w:rFonts w:hint="eastAsia"/>
        </w:rPr>
      </w:pPr>
    </w:p>
    <w:p w14:paraId="2661C154" w14:textId="77777777" w:rsidR="00D31315" w:rsidRDefault="00D31315">
      <w:pPr>
        <w:rPr>
          <w:rFonts w:hint="eastAsia"/>
        </w:rPr>
      </w:pPr>
      <w:r>
        <w:rPr>
          <w:rFonts w:hint="eastAsia"/>
        </w:rPr>
        <w:t>第三句“fēng hé rì mù tiān”，勾勒出一幅风平浪静、夕阳西下的天空景象。“fēng hé”传递出和谐安宁的氛围，“rì mù tiān”则让人联想到一天即将结束时的静谧。</w:t>
      </w:r>
    </w:p>
    <w:p w14:paraId="06BA134C" w14:textId="77777777" w:rsidR="00D31315" w:rsidRDefault="00D31315">
      <w:pPr>
        <w:rPr>
          <w:rFonts w:hint="eastAsia"/>
        </w:rPr>
      </w:pPr>
    </w:p>
    <w:p w14:paraId="59189DA8" w14:textId="77777777" w:rsidR="00D31315" w:rsidRDefault="00D31315">
      <w:pPr>
        <w:rPr>
          <w:rFonts w:hint="eastAsia"/>
        </w:rPr>
      </w:pPr>
      <w:r>
        <w:rPr>
          <w:rFonts w:hint="eastAsia"/>
        </w:rPr>
        <w:t>最后一句“yōu yōu xīn zì xián”，则是诗人内心世界的写照。“yōu yōu”表达了一种悠然自得的心境，“xīn zì xián”则说明诗人在这样的环境中找到了属于自己的闲适与自在。</w:t>
      </w:r>
    </w:p>
    <w:p w14:paraId="63746946" w14:textId="77777777" w:rsidR="00D31315" w:rsidRDefault="00D31315">
      <w:pPr>
        <w:rPr>
          <w:rFonts w:hint="eastAsia"/>
        </w:rPr>
      </w:pPr>
    </w:p>
    <w:p w14:paraId="48E2CF2D" w14:textId="77777777" w:rsidR="00D31315" w:rsidRDefault="00D31315">
      <w:pPr>
        <w:rPr>
          <w:rFonts w:hint="eastAsia"/>
        </w:rPr>
      </w:pPr>
    </w:p>
    <w:p w14:paraId="79C909AA" w14:textId="77777777" w:rsidR="00D31315" w:rsidRDefault="00D31315">
      <w:pPr>
        <w:rPr>
          <w:rFonts w:hint="eastAsia"/>
        </w:rPr>
      </w:pPr>
      <w:r>
        <w:rPr>
          <w:rFonts w:hint="eastAsia"/>
        </w:rPr>
        <w:t>艺术价值：超越时空的文化传承</w:t>
      </w:r>
    </w:p>
    <w:p w14:paraId="6DCFEA02" w14:textId="77777777" w:rsidR="00D31315" w:rsidRDefault="00D31315">
      <w:pPr>
        <w:rPr>
          <w:rFonts w:hint="eastAsia"/>
        </w:rPr>
      </w:pPr>
    </w:p>
    <w:p w14:paraId="6AC01D45" w14:textId="77777777" w:rsidR="00D31315" w:rsidRDefault="00D31315">
      <w:pPr>
        <w:rPr>
          <w:rFonts w:hint="eastAsia"/>
        </w:rPr>
      </w:pPr>
      <w:r>
        <w:rPr>
          <w:rFonts w:hint="eastAsia"/>
        </w:rPr>
        <w:t>这首诗之所以能够流传至今，不仅仅是因为它拥有优美的文字和动人的意境，更因为它反映了古代文人追求精神自由与心灵宁静的理想境界。通过对自然景物的细腻描写，诗人传达了自己对于生活本质的理解——即使身处喧嚣尘世，也能找到一片属于自己的宁静天地。</w:t>
      </w:r>
    </w:p>
    <w:p w14:paraId="3117DB9F" w14:textId="77777777" w:rsidR="00D31315" w:rsidRDefault="00D31315">
      <w:pPr>
        <w:rPr>
          <w:rFonts w:hint="eastAsia"/>
        </w:rPr>
      </w:pPr>
    </w:p>
    <w:p w14:paraId="74ABC757" w14:textId="77777777" w:rsidR="00D31315" w:rsidRDefault="00D31315">
      <w:pPr>
        <w:rPr>
          <w:rFonts w:hint="eastAsia"/>
        </w:rPr>
      </w:pPr>
      <w:r>
        <w:rPr>
          <w:rFonts w:hint="eastAsia"/>
        </w:rPr>
        <w:t>用拼音来展示这首诗，也是现代技术与传统文化相结合的一种尝试。这种方式既保留了原作的艺术魅力，又适应了全球化背景下文化交流的需求，使得更多人有机会接触并爱上中国古典诗歌。</w:t>
      </w:r>
    </w:p>
    <w:p w14:paraId="36FAD85C" w14:textId="77777777" w:rsidR="00D31315" w:rsidRDefault="00D31315">
      <w:pPr>
        <w:rPr>
          <w:rFonts w:hint="eastAsia"/>
        </w:rPr>
      </w:pPr>
    </w:p>
    <w:p w14:paraId="6C842975" w14:textId="77777777" w:rsidR="00D31315" w:rsidRDefault="00D31315">
      <w:pPr>
        <w:rPr>
          <w:rFonts w:hint="eastAsia"/>
        </w:rPr>
      </w:pPr>
    </w:p>
    <w:p w14:paraId="58BDDE6A" w14:textId="77777777" w:rsidR="00D31315" w:rsidRDefault="00D31315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3884F2CD" w14:textId="77777777" w:rsidR="00D31315" w:rsidRDefault="00D31315">
      <w:pPr>
        <w:rPr>
          <w:rFonts w:hint="eastAsia"/>
        </w:rPr>
      </w:pPr>
    </w:p>
    <w:p w14:paraId="50537A0A" w14:textId="77777777" w:rsidR="00D31315" w:rsidRDefault="00D31315">
      <w:pPr>
        <w:rPr>
          <w:rFonts w:hint="eastAsia"/>
        </w:rPr>
      </w:pPr>
      <w:r>
        <w:rPr>
          <w:rFonts w:hint="eastAsia"/>
        </w:rPr>
        <w:t>无论是用中文还是拼音形式阅读“垂委饮清露”，都能感受到那份源自千年前的诗意与智慧。希望每一位读者都能从中获得启发，在繁忙的生活中寻觅到片刻的宁静与美好。正如诗中所言：“yōu yōu xīn zì xián”，愿每个人都能拥有一颗从容淡定的心灵，享受生命的每一分每一秒。</w:t>
      </w:r>
    </w:p>
    <w:p w14:paraId="4C91EB50" w14:textId="77777777" w:rsidR="00D31315" w:rsidRDefault="00D31315">
      <w:pPr>
        <w:rPr>
          <w:rFonts w:hint="eastAsia"/>
        </w:rPr>
      </w:pPr>
    </w:p>
    <w:p w14:paraId="52F25A9B" w14:textId="77777777" w:rsidR="00D31315" w:rsidRDefault="00D31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8E91C" w14:textId="14FD42A4" w:rsidR="000E1B0E" w:rsidRDefault="000E1B0E"/>
    <w:sectPr w:rsidR="000E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0E"/>
    <w:rsid w:val="000E1B0E"/>
    <w:rsid w:val="002C7852"/>
    <w:rsid w:val="00D3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BCA4D-BD6C-4A10-BD7D-CA185FFC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