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652C" w14:textId="77777777" w:rsidR="0023207D" w:rsidRDefault="0023207D">
      <w:pPr>
        <w:rPr>
          <w:rFonts w:hint="eastAsia"/>
        </w:rPr>
      </w:pPr>
    </w:p>
    <w:p w14:paraId="6807CB4D" w14:textId="77777777" w:rsidR="0023207D" w:rsidRDefault="0023207D">
      <w:pPr>
        <w:rPr>
          <w:rFonts w:hint="eastAsia"/>
        </w:rPr>
      </w:pPr>
      <w:r>
        <w:rPr>
          <w:rFonts w:hint="eastAsia"/>
        </w:rPr>
        <w:t>坤的拼音怎么写</w:t>
      </w:r>
    </w:p>
    <w:p w14:paraId="77E7DE03" w14:textId="77777777" w:rsidR="0023207D" w:rsidRDefault="0023207D">
      <w:pPr>
        <w:rPr>
          <w:rFonts w:hint="eastAsia"/>
        </w:rPr>
      </w:pPr>
      <w:r>
        <w:rPr>
          <w:rFonts w:hint="eastAsia"/>
        </w:rPr>
        <w:t>“坤”的拼音写作“kun”，其中“k”发音时需要舌头轻抵住上颚，形成短暂的阻塞后快速释放气息发出声音，“un”则是以元音“u”开头紧接着鼻音“n”。在汉语拼音中，“坤”属于零声母字，其读音简单直接，易于学习和记忆。在实际使用过程中，正确的拼读对于汉字的学习至关重要。</w:t>
      </w:r>
    </w:p>
    <w:p w14:paraId="643C8133" w14:textId="77777777" w:rsidR="0023207D" w:rsidRDefault="0023207D">
      <w:pPr>
        <w:rPr>
          <w:rFonts w:hint="eastAsia"/>
        </w:rPr>
      </w:pPr>
    </w:p>
    <w:p w14:paraId="1E34E653" w14:textId="77777777" w:rsidR="0023207D" w:rsidRDefault="0023207D">
      <w:pPr>
        <w:rPr>
          <w:rFonts w:hint="eastAsia"/>
        </w:rPr>
      </w:pPr>
    </w:p>
    <w:p w14:paraId="11DCFEDD" w14:textId="77777777" w:rsidR="0023207D" w:rsidRDefault="0023207D">
      <w:pPr>
        <w:rPr>
          <w:rFonts w:hint="eastAsia"/>
        </w:rPr>
      </w:pPr>
      <w:r>
        <w:rPr>
          <w:rFonts w:hint="eastAsia"/>
        </w:rPr>
        <w:t>坤字的文化背景</w:t>
      </w:r>
    </w:p>
    <w:p w14:paraId="1E035F2C" w14:textId="77777777" w:rsidR="0023207D" w:rsidRDefault="0023207D">
      <w:pPr>
        <w:rPr>
          <w:rFonts w:hint="eastAsia"/>
        </w:rPr>
      </w:pPr>
      <w:r>
        <w:rPr>
          <w:rFonts w:hint="eastAsia"/>
        </w:rPr>
        <w:t>在中国传统文化里，“坤”有着非常重要的地位。它源自《易经》，是八卦之一，代表地，与象征天的“乾”相对。坤卦由六个阴爻组成，寓意着大地的柔顺、包容以及孕育万物的能力。因此，在中国文化中，“坤”往往被用来形容女性的美德，如温柔、贤淑等特质，体现了古代哲学对自然和社会性别角色的理解。</w:t>
      </w:r>
    </w:p>
    <w:p w14:paraId="3DC90E01" w14:textId="77777777" w:rsidR="0023207D" w:rsidRDefault="0023207D">
      <w:pPr>
        <w:rPr>
          <w:rFonts w:hint="eastAsia"/>
        </w:rPr>
      </w:pPr>
    </w:p>
    <w:p w14:paraId="406A384A" w14:textId="77777777" w:rsidR="0023207D" w:rsidRDefault="0023207D">
      <w:pPr>
        <w:rPr>
          <w:rFonts w:hint="eastAsia"/>
        </w:rPr>
      </w:pPr>
    </w:p>
    <w:p w14:paraId="4929FC81" w14:textId="77777777" w:rsidR="0023207D" w:rsidRDefault="0023207D">
      <w:pPr>
        <w:rPr>
          <w:rFonts w:hint="eastAsia"/>
        </w:rPr>
      </w:pPr>
      <w:r>
        <w:rPr>
          <w:rFonts w:hint="eastAsia"/>
        </w:rPr>
        <w:t>坤的应用场景</w:t>
      </w:r>
    </w:p>
    <w:p w14:paraId="3402624B" w14:textId="77777777" w:rsidR="0023207D" w:rsidRDefault="0023207D">
      <w:pPr>
        <w:rPr>
          <w:rFonts w:hint="eastAsia"/>
        </w:rPr>
      </w:pPr>
      <w:r>
        <w:rPr>
          <w:rFonts w:hint="eastAsia"/>
        </w:rPr>
        <w:t>除了在文化概念中的应用，“坤”作为姓氏也颇为常见。例如著名的清朝大臣李鸿章的原配夫人周氏的父亲名叫周坤。同时，“坤”还出现在许多成语和诗词中，比如“坤宁宫”，这是北京故宫内廷后三宫之一，曾为明清两代皇后居住的地方，名字蕴含了对皇后的美好祝愿。“坤”字的广泛运用，不仅展现了汉字的丰富内涵，也反映了中华文化的深厚底蕴。</w:t>
      </w:r>
    </w:p>
    <w:p w14:paraId="3B093AF6" w14:textId="77777777" w:rsidR="0023207D" w:rsidRDefault="0023207D">
      <w:pPr>
        <w:rPr>
          <w:rFonts w:hint="eastAsia"/>
        </w:rPr>
      </w:pPr>
    </w:p>
    <w:p w14:paraId="4AA1677B" w14:textId="77777777" w:rsidR="0023207D" w:rsidRDefault="0023207D">
      <w:pPr>
        <w:rPr>
          <w:rFonts w:hint="eastAsia"/>
        </w:rPr>
      </w:pPr>
    </w:p>
    <w:p w14:paraId="361DDFE7" w14:textId="77777777" w:rsidR="0023207D" w:rsidRDefault="0023207D">
      <w:pPr>
        <w:rPr>
          <w:rFonts w:hint="eastAsia"/>
        </w:rPr>
      </w:pPr>
      <w:r>
        <w:rPr>
          <w:rFonts w:hint="eastAsia"/>
        </w:rPr>
        <w:t>如何正确拼读坤</w:t>
      </w:r>
    </w:p>
    <w:p w14:paraId="1134477A" w14:textId="77777777" w:rsidR="0023207D" w:rsidRDefault="0023207D">
      <w:pPr>
        <w:rPr>
          <w:rFonts w:hint="eastAsia"/>
        </w:rPr>
      </w:pPr>
      <w:r>
        <w:rPr>
          <w:rFonts w:hint="eastAsia"/>
        </w:rPr>
        <w:t>为了准确掌握“坤”的发音，可以通过一些方法进行练习。注意“k”发音时的力度控制，避免过于用力导致发音生硬。“un”的发音要圆润流畅，特别是“n”的尾音要清晰，这样才能确保整个音节听起来完整且标准。多听多模仿也是提高发音准确性的好办法，可以借助语言学习软件或在线课程来辅助学习。</w:t>
      </w:r>
    </w:p>
    <w:p w14:paraId="20E36045" w14:textId="77777777" w:rsidR="0023207D" w:rsidRDefault="0023207D">
      <w:pPr>
        <w:rPr>
          <w:rFonts w:hint="eastAsia"/>
        </w:rPr>
      </w:pPr>
    </w:p>
    <w:p w14:paraId="2E7F66E0" w14:textId="77777777" w:rsidR="0023207D" w:rsidRDefault="0023207D">
      <w:pPr>
        <w:rPr>
          <w:rFonts w:hint="eastAsia"/>
        </w:rPr>
      </w:pPr>
    </w:p>
    <w:p w14:paraId="08AA8A59" w14:textId="77777777" w:rsidR="0023207D" w:rsidRDefault="0023207D">
      <w:pPr>
        <w:rPr>
          <w:rFonts w:hint="eastAsia"/>
        </w:rPr>
      </w:pPr>
      <w:r>
        <w:rPr>
          <w:rFonts w:hint="eastAsia"/>
        </w:rPr>
        <w:t>最后的总结</w:t>
      </w:r>
    </w:p>
    <w:p w14:paraId="7B1BC8C0" w14:textId="77777777" w:rsidR="0023207D" w:rsidRDefault="0023207D">
      <w:pPr>
        <w:rPr>
          <w:rFonts w:hint="eastAsia"/>
        </w:rPr>
      </w:pPr>
      <w:r>
        <w:rPr>
          <w:rFonts w:hint="eastAsia"/>
        </w:rPr>
        <w:t>“坤”的拼音虽然看似简单，但背后承载的文化意义却十分深远。无论是从汉字本身出发，还是深入探究其所蕴含的传统思想，“坤”都为我们提供了一个了解中华文化独特魅力的窗口。希望通过本文的介绍，能够帮助读者更好地理解并掌握这个充满韵味的汉字。</w:t>
      </w:r>
    </w:p>
    <w:p w14:paraId="0E31111E" w14:textId="77777777" w:rsidR="0023207D" w:rsidRDefault="0023207D">
      <w:pPr>
        <w:rPr>
          <w:rFonts w:hint="eastAsia"/>
        </w:rPr>
      </w:pPr>
    </w:p>
    <w:p w14:paraId="0C1BA911" w14:textId="77777777" w:rsidR="0023207D" w:rsidRDefault="0023207D">
      <w:pPr>
        <w:rPr>
          <w:rFonts w:hint="eastAsia"/>
        </w:rPr>
      </w:pPr>
    </w:p>
    <w:p w14:paraId="40EA0567" w14:textId="77777777" w:rsidR="0023207D" w:rsidRDefault="00232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30DC0" w14:textId="37472F30" w:rsidR="008D1A11" w:rsidRDefault="008D1A11"/>
    <w:sectPr w:rsidR="008D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11"/>
    <w:rsid w:val="0023207D"/>
    <w:rsid w:val="002C7852"/>
    <w:rsid w:val="008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CDCBB-2CA1-44D6-B133-C5DCEFF4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