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502D8" w14:textId="77777777" w:rsidR="00F42BD3" w:rsidRDefault="00F42BD3">
      <w:pPr>
        <w:rPr>
          <w:rFonts w:hint="eastAsia"/>
        </w:rPr>
      </w:pPr>
    </w:p>
    <w:p w14:paraId="50395969" w14:textId="77777777" w:rsidR="00F42BD3" w:rsidRDefault="00F42BD3">
      <w:pPr>
        <w:rPr>
          <w:rFonts w:hint="eastAsia"/>
        </w:rPr>
      </w:pPr>
      <w:r>
        <w:rPr>
          <w:rFonts w:hint="eastAsia"/>
        </w:rPr>
        <w:t>咯环利定的拼音</w:t>
      </w:r>
    </w:p>
    <w:p w14:paraId="6EE72646" w14:textId="77777777" w:rsidR="00F42BD3" w:rsidRDefault="00F42BD3">
      <w:pPr>
        <w:rPr>
          <w:rFonts w:hint="eastAsia"/>
        </w:rPr>
      </w:pPr>
      <w:r>
        <w:rPr>
          <w:rFonts w:hint="eastAsia"/>
        </w:rPr>
        <w:t>咯环利定，这一名称似乎并不直接对应任何已广泛认知的药物或化学物质的通用名或商品名。不过，根据中文拼音规则，“咯环利定”的拼音可以写作“gē huán lì dìng”。下面将从假设性角度出发，构建一个关于名为“咯环利定”药品的介绍，旨在提供一种结构化的信息框架，而非实际存在的特定物质的具体数据。</w:t>
      </w:r>
    </w:p>
    <w:p w14:paraId="034ABD17" w14:textId="77777777" w:rsidR="00F42BD3" w:rsidRDefault="00F42BD3">
      <w:pPr>
        <w:rPr>
          <w:rFonts w:hint="eastAsia"/>
        </w:rPr>
      </w:pPr>
    </w:p>
    <w:p w14:paraId="197DCD0D" w14:textId="77777777" w:rsidR="00F42BD3" w:rsidRDefault="00F42BD3">
      <w:pPr>
        <w:rPr>
          <w:rFonts w:hint="eastAsia"/>
        </w:rPr>
      </w:pPr>
    </w:p>
    <w:p w14:paraId="74322D4C" w14:textId="77777777" w:rsidR="00F42BD3" w:rsidRDefault="00F42BD3">
      <w:pPr>
        <w:rPr>
          <w:rFonts w:hint="eastAsia"/>
        </w:rPr>
      </w:pPr>
      <w:r>
        <w:rPr>
          <w:rFonts w:hint="eastAsia"/>
        </w:rPr>
        <w:t>背景与定义</w:t>
      </w:r>
    </w:p>
    <w:p w14:paraId="77DB9226" w14:textId="77777777" w:rsidR="00F42BD3" w:rsidRDefault="00F42BD3">
      <w:pPr>
        <w:rPr>
          <w:rFonts w:hint="eastAsia"/>
        </w:rPr>
      </w:pPr>
      <w:r>
        <w:rPr>
          <w:rFonts w:hint="eastAsia"/>
        </w:rPr>
        <w:t>假设“咯环利定”是一种虚构的药物，其名字来源于研发过程中的一些特性或者是预期功能的象征。在医学领域，每一种药物的名字都承载着其独特的意义，可能是基于其化学结构、作用机制或是发现的历史背景等。“gē huán lì dìng”这个拼音组合本身并没有直接传达出具体的信息，但它可以被用来代表一种新型治疗方案的可能性。</w:t>
      </w:r>
    </w:p>
    <w:p w14:paraId="5C1FE2B6" w14:textId="77777777" w:rsidR="00F42BD3" w:rsidRDefault="00F42BD3">
      <w:pPr>
        <w:rPr>
          <w:rFonts w:hint="eastAsia"/>
        </w:rPr>
      </w:pPr>
    </w:p>
    <w:p w14:paraId="6E6BADB1" w14:textId="77777777" w:rsidR="00F42BD3" w:rsidRDefault="00F42BD3">
      <w:pPr>
        <w:rPr>
          <w:rFonts w:hint="eastAsia"/>
        </w:rPr>
      </w:pPr>
    </w:p>
    <w:p w14:paraId="1B6A009D" w14:textId="77777777" w:rsidR="00F42BD3" w:rsidRDefault="00F42BD3">
      <w:pPr>
        <w:rPr>
          <w:rFonts w:hint="eastAsia"/>
        </w:rPr>
      </w:pPr>
      <w:r>
        <w:rPr>
          <w:rFonts w:hint="eastAsia"/>
        </w:rPr>
        <w:t>研究与发展</w:t>
      </w:r>
    </w:p>
    <w:p w14:paraId="236F7F1D" w14:textId="77777777" w:rsidR="00F42BD3" w:rsidRDefault="00F42BD3">
      <w:pPr>
        <w:rPr>
          <w:rFonts w:hint="eastAsia"/>
        </w:rPr>
      </w:pPr>
      <w:r>
        <w:rPr>
          <w:rFonts w:hint="eastAsia"/>
        </w:rPr>
        <w:t>如果我们将“咯环利定”设定为一种正处于研究阶段的新药，那么它可能代表着医药界对某些难治性疾病的新突破。科研人员可能会通过一系列严格的实验和临床试验来验证其安全性和有效性。这类过程包括但不限于体外实验、动物实验以及多阶段的人体临床试验。每一个步骤都是为了确保最终推向市场的药物能够真正改善患者的生活质量。</w:t>
      </w:r>
    </w:p>
    <w:p w14:paraId="5E0C23F9" w14:textId="77777777" w:rsidR="00F42BD3" w:rsidRDefault="00F42BD3">
      <w:pPr>
        <w:rPr>
          <w:rFonts w:hint="eastAsia"/>
        </w:rPr>
      </w:pPr>
    </w:p>
    <w:p w14:paraId="5C196DAE" w14:textId="77777777" w:rsidR="00F42BD3" w:rsidRDefault="00F42BD3">
      <w:pPr>
        <w:rPr>
          <w:rFonts w:hint="eastAsia"/>
        </w:rPr>
      </w:pPr>
    </w:p>
    <w:p w14:paraId="2B31AB78" w14:textId="77777777" w:rsidR="00F42BD3" w:rsidRDefault="00F42BD3">
      <w:pPr>
        <w:rPr>
          <w:rFonts w:hint="eastAsia"/>
        </w:rPr>
      </w:pPr>
      <w:r>
        <w:rPr>
          <w:rFonts w:hint="eastAsia"/>
        </w:rPr>
        <w:t>应用前景</w:t>
      </w:r>
    </w:p>
    <w:p w14:paraId="254F3461" w14:textId="77777777" w:rsidR="00F42BD3" w:rsidRDefault="00F42BD3">
      <w:pPr>
        <w:rPr>
          <w:rFonts w:hint="eastAsia"/>
        </w:rPr>
      </w:pPr>
      <w:r>
        <w:rPr>
          <w:rFonts w:hint="eastAsia"/>
        </w:rPr>
        <w:t>假设“咯环利定”显示出对某种特定疾病的独特疗效，它的出现可能会改变该领域的治疗格局。无论是作为一种独立使用的药物还是与其他疗法联合使用，它都有潜力为医生和患者提供更多的选择。随着个性化医疗的发展趋势，“咯环利定”也可能被设计成针对具有特定基因型患者的更精准治疗手段。</w:t>
      </w:r>
    </w:p>
    <w:p w14:paraId="151A9E02" w14:textId="77777777" w:rsidR="00F42BD3" w:rsidRDefault="00F42BD3">
      <w:pPr>
        <w:rPr>
          <w:rFonts w:hint="eastAsia"/>
        </w:rPr>
      </w:pPr>
    </w:p>
    <w:p w14:paraId="7B6A3BBE" w14:textId="77777777" w:rsidR="00F42BD3" w:rsidRDefault="00F42BD3">
      <w:pPr>
        <w:rPr>
          <w:rFonts w:hint="eastAsia"/>
        </w:rPr>
      </w:pPr>
    </w:p>
    <w:p w14:paraId="7AA94417" w14:textId="77777777" w:rsidR="00F42BD3" w:rsidRDefault="00F42BD3">
      <w:pPr>
        <w:rPr>
          <w:rFonts w:hint="eastAsia"/>
        </w:rPr>
      </w:pPr>
      <w:r>
        <w:rPr>
          <w:rFonts w:hint="eastAsia"/>
        </w:rPr>
        <w:t>注意事项</w:t>
      </w:r>
    </w:p>
    <w:p w14:paraId="60BDC951" w14:textId="77777777" w:rsidR="00F42BD3" w:rsidRDefault="00F42BD3">
      <w:pPr>
        <w:rPr>
          <w:rFonts w:hint="eastAsia"/>
        </w:rPr>
      </w:pPr>
      <w:r>
        <w:rPr>
          <w:rFonts w:hint="eastAsia"/>
        </w:rPr>
        <w:t>尽管这是一个虚构的例子，但在讨论任何药物时，了解其潜在副作用、禁忌症以及正确的使用方法都是非常重要的。对于真正的药物来说，患者应该遵循医嘱，并仔细阅读药品说明书中的所有信息。同时，公众也应增强自我保护意识，避免盲目相信未经证实的医疗广告或信息。</w:t>
      </w:r>
    </w:p>
    <w:p w14:paraId="3376CCFC" w14:textId="77777777" w:rsidR="00F42BD3" w:rsidRDefault="00F42BD3">
      <w:pPr>
        <w:rPr>
          <w:rFonts w:hint="eastAsia"/>
        </w:rPr>
      </w:pPr>
    </w:p>
    <w:p w14:paraId="51DF8EED" w14:textId="77777777" w:rsidR="00F42BD3" w:rsidRDefault="00F42BD3">
      <w:pPr>
        <w:rPr>
          <w:rFonts w:hint="eastAsia"/>
        </w:rPr>
      </w:pPr>
    </w:p>
    <w:p w14:paraId="213DAAA3" w14:textId="77777777" w:rsidR="00F42BD3" w:rsidRDefault="00F42BD3">
      <w:pPr>
        <w:rPr>
          <w:rFonts w:hint="eastAsia"/>
        </w:rPr>
      </w:pPr>
      <w:r>
        <w:rPr>
          <w:rFonts w:hint="eastAsia"/>
        </w:rPr>
        <w:t>本文是由懂得生活网（dongdeshenghuo.com）为大家创作</w:t>
      </w:r>
    </w:p>
    <w:p w14:paraId="272733A1" w14:textId="73626806" w:rsidR="00AB4A32" w:rsidRDefault="00AB4A32"/>
    <w:sectPr w:rsidR="00AB4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32"/>
    <w:rsid w:val="002C7852"/>
    <w:rsid w:val="00AB4A32"/>
    <w:rsid w:val="00F42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99D14-F6AC-4955-83A6-CAE4D24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A32"/>
    <w:rPr>
      <w:rFonts w:cstheme="majorBidi"/>
      <w:color w:val="2F5496" w:themeColor="accent1" w:themeShade="BF"/>
      <w:sz w:val="28"/>
      <w:szCs w:val="28"/>
    </w:rPr>
  </w:style>
  <w:style w:type="character" w:customStyle="1" w:styleId="50">
    <w:name w:val="标题 5 字符"/>
    <w:basedOn w:val="a0"/>
    <w:link w:val="5"/>
    <w:uiPriority w:val="9"/>
    <w:semiHidden/>
    <w:rsid w:val="00AB4A32"/>
    <w:rPr>
      <w:rFonts w:cstheme="majorBidi"/>
      <w:color w:val="2F5496" w:themeColor="accent1" w:themeShade="BF"/>
      <w:sz w:val="24"/>
    </w:rPr>
  </w:style>
  <w:style w:type="character" w:customStyle="1" w:styleId="60">
    <w:name w:val="标题 6 字符"/>
    <w:basedOn w:val="a0"/>
    <w:link w:val="6"/>
    <w:uiPriority w:val="9"/>
    <w:semiHidden/>
    <w:rsid w:val="00AB4A32"/>
    <w:rPr>
      <w:rFonts w:cstheme="majorBidi"/>
      <w:b/>
      <w:bCs/>
      <w:color w:val="2F5496" w:themeColor="accent1" w:themeShade="BF"/>
    </w:rPr>
  </w:style>
  <w:style w:type="character" w:customStyle="1" w:styleId="70">
    <w:name w:val="标题 7 字符"/>
    <w:basedOn w:val="a0"/>
    <w:link w:val="7"/>
    <w:uiPriority w:val="9"/>
    <w:semiHidden/>
    <w:rsid w:val="00AB4A32"/>
    <w:rPr>
      <w:rFonts w:cstheme="majorBidi"/>
      <w:b/>
      <w:bCs/>
      <w:color w:val="595959" w:themeColor="text1" w:themeTint="A6"/>
    </w:rPr>
  </w:style>
  <w:style w:type="character" w:customStyle="1" w:styleId="80">
    <w:name w:val="标题 8 字符"/>
    <w:basedOn w:val="a0"/>
    <w:link w:val="8"/>
    <w:uiPriority w:val="9"/>
    <w:semiHidden/>
    <w:rsid w:val="00AB4A32"/>
    <w:rPr>
      <w:rFonts w:cstheme="majorBidi"/>
      <w:color w:val="595959" w:themeColor="text1" w:themeTint="A6"/>
    </w:rPr>
  </w:style>
  <w:style w:type="character" w:customStyle="1" w:styleId="90">
    <w:name w:val="标题 9 字符"/>
    <w:basedOn w:val="a0"/>
    <w:link w:val="9"/>
    <w:uiPriority w:val="9"/>
    <w:semiHidden/>
    <w:rsid w:val="00AB4A32"/>
    <w:rPr>
      <w:rFonts w:eastAsiaTheme="majorEastAsia" w:cstheme="majorBidi"/>
      <w:color w:val="595959" w:themeColor="text1" w:themeTint="A6"/>
    </w:rPr>
  </w:style>
  <w:style w:type="paragraph" w:styleId="a3">
    <w:name w:val="Title"/>
    <w:basedOn w:val="a"/>
    <w:next w:val="a"/>
    <w:link w:val="a4"/>
    <w:uiPriority w:val="10"/>
    <w:qFormat/>
    <w:rsid w:val="00AB4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A32"/>
    <w:pPr>
      <w:spacing w:before="160"/>
      <w:jc w:val="center"/>
    </w:pPr>
    <w:rPr>
      <w:i/>
      <w:iCs/>
      <w:color w:val="404040" w:themeColor="text1" w:themeTint="BF"/>
    </w:rPr>
  </w:style>
  <w:style w:type="character" w:customStyle="1" w:styleId="a8">
    <w:name w:val="引用 字符"/>
    <w:basedOn w:val="a0"/>
    <w:link w:val="a7"/>
    <w:uiPriority w:val="29"/>
    <w:rsid w:val="00AB4A32"/>
    <w:rPr>
      <w:i/>
      <w:iCs/>
      <w:color w:val="404040" w:themeColor="text1" w:themeTint="BF"/>
    </w:rPr>
  </w:style>
  <w:style w:type="paragraph" w:styleId="a9">
    <w:name w:val="List Paragraph"/>
    <w:basedOn w:val="a"/>
    <w:uiPriority w:val="34"/>
    <w:qFormat/>
    <w:rsid w:val="00AB4A32"/>
    <w:pPr>
      <w:ind w:left="720"/>
      <w:contextualSpacing/>
    </w:pPr>
  </w:style>
  <w:style w:type="character" w:styleId="aa">
    <w:name w:val="Intense Emphasis"/>
    <w:basedOn w:val="a0"/>
    <w:uiPriority w:val="21"/>
    <w:qFormat/>
    <w:rsid w:val="00AB4A32"/>
    <w:rPr>
      <w:i/>
      <w:iCs/>
      <w:color w:val="2F5496" w:themeColor="accent1" w:themeShade="BF"/>
    </w:rPr>
  </w:style>
  <w:style w:type="paragraph" w:styleId="ab">
    <w:name w:val="Intense Quote"/>
    <w:basedOn w:val="a"/>
    <w:next w:val="a"/>
    <w:link w:val="ac"/>
    <w:uiPriority w:val="30"/>
    <w:qFormat/>
    <w:rsid w:val="00AB4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A32"/>
    <w:rPr>
      <w:i/>
      <w:iCs/>
      <w:color w:val="2F5496" w:themeColor="accent1" w:themeShade="BF"/>
    </w:rPr>
  </w:style>
  <w:style w:type="character" w:styleId="ad">
    <w:name w:val="Intense Reference"/>
    <w:basedOn w:val="a0"/>
    <w:uiPriority w:val="32"/>
    <w:qFormat/>
    <w:rsid w:val="00AB4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