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C53F" w14:textId="77777777" w:rsidR="004B1372" w:rsidRDefault="004B1372">
      <w:pPr>
        <w:rPr>
          <w:rFonts w:hint="eastAsia"/>
        </w:rPr>
      </w:pPr>
    </w:p>
    <w:p w14:paraId="3A5E5C3C" w14:textId="77777777" w:rsidR="004B1372" w:rsidRDefault="004B1372">
      <w:pPr>
        <w:rPr>
          <w:rFonts w:hint="eastAsia"/>
        </w:rPr>
      </w:pPr>
      <w:r>
        <w:rPr>
          <w:rFonts w:hint="eastAsia"/>
        </w:rPr>
        <w:t>咄咄的拼音是什么意思</w:t>
      </w:r>
    </w:p>
    <w:p w14:paraId="50098C85" w14:textId="77777777" w:rsidR="004B1372" w:rsidRDefault="004B1372">
      <w:pPr>
        <w:rPr>
          <w:rFonts w:hint="eastAsia"/>
        </w:rPr>
      </w:pPr>
      <w:r>
        <w:rPr>
          <w:rFonts w:hint="eastAsia"/>
        </w:rPr>
        <w:t>“咄咄”一词在汉语中有着丰富的文化内涵和历史渊源，其拼音为“duō duō”。这个词通常用来形容声音的连续发出，比如快速地说话或喊叫，也可以表示一种态度上的急促和强烈。然而，“咄咄”背后的深层含义远不止于此，它还常常被用于文学作品之中，表达出惊讶、斥责或者是对某事的强调。</w:t>
      </w:r>
    </w:p>
    <w:p w14:paraId="2A4D124D" w14:textId="77777777" w:rsidR="004B1372" w:rsidRDefault="004B1372">
      <w:pPr>
        <w:rPr>
          <w:rFonts w:hint="eastAsia"/>
        </w:rPr>
      </w:pPr>
    </w:p>
    <w:p w14:paraId="1AC98A48" w14:textId="77777777" w:rsidR="004B1372" w:rsidRDefault="004B1372">
      <w:pPr>
        <w:rPr>
          <w:rFonts w:hint="eastAsia"/>
        </w:rPr>
      </w:pPr>
    </w:p>
    <w:p w14:paraId="3C06D13C" w14:textId="77777777" w:rsidR="004B1372" w:rsidRDefault="004B1372">
      <w:pPr>
        <w:rPr>
          <w:rFonts w:hint="eastAsia"/>
        </w:rPr>
      </w:pPr>
      <w:r>
        <w:rPr>
          <w:rFonts w:hint="eastAsia"/>
        </w:rPr>
        <w:t>历史与文化的交织</w:t>
      </w:r>
    </w:p>
    <w:p w14:paraId="78ADE9B0" w14:textId="77777777" w:rsidR="004B1372" w:rsidRDefault="004B1372">
      <w:pPr>
        <w:rPr>
          <w:rFonts w:hint="eastAsia"/>
        </w:rPr>
      </w:pPr>
      <w:r>
        <w:rPr>
          <w:rFonts w:hint="eastAsia"/>
        </w:rPr>
        <w:t>在中国古代文献中，“咄咄”多次出现，用以描绘特定情境下的情感和氛围。例如，在一些古文中，“咄咄”被用来描述战场上士兵们的呐喊声，或是辩论场上辩手们激烈的言辞交锋。这种使用方式不仅丰富了汉语的表现力，也展示了古人对于语言艺术的精妙掌握。通过“咄咄”的运用，作者能够更生动地传达故事的情感深度和紧张感。</w:t>
      </w:r>
    </w:p>
    <w:p w14:paraId="4E421B9D" w14:textId="77777777" w:rsidR="004B1372" w:rsidRDefault="004B1372">
      <w:pPr>
        <w:rPr>
          <w:rFonts w:hint="eastAsia"/>
        </w:rPr>
      </w:pPr>
    </w:p>
    <w:p w14:paraId="43530C59" w14:textId="77777777" w:rsidR="004B1372" w:rsidRDefault="004B1372">
      <w:pPr>
        <w:rPr>
          <w:rFonts w:hint="eastAsia"/>
        </w:rPr>
      </w:pPr>
    </w:p>
    <w:p w14:paraId="7662AA2E" w14:textId="77777777" w:rsidR="004B1372" w:rsidRDefault="004B1372">
      <w:pPr>
        <w:rPr>
          <w:rFonts w:hint="eastAsia"/>
        </w:rPr>
      </w:pPr>
      <w:r>
        <w:rPr>
          <w:rFonts w:hint="eastAsia"/>
        </w:rPr>
        <w:t>文学中的应用</w:t>
      </w:r>
    </w:p>
    <w:p w14:paraId="04C86184" w14:textId="77777777" w:rsidR="004B1372" w:rsidRDefault="004B1372">
      <w:pPr>
        <w:rPr>
          <w:rFonts w:hint="eastAsia"/>
        </w:rPr>
      </w:pPr>
      <w:r>
        <w:rPr>
          <w:rFonts w:hint="eastAsia"/>
        </w:rPr>
        <w:t>在古典文学作品里，“咄咄”作为描写手法之一，常用来增强文本的表现力。无论是诗歌还是小说，“咄咄”都扮演着重要的角色。例如，在某些叙事诗中，诗人利用“咄咄”来描绘战斗场景中的呼喊声，从而让读者仿佛置身于战场之上；而在小说中，则可能用它来表现人物之间的激烈争论或冲突。这种方式不仅使文字更加生动形象，而且有助于加深读者对情节的理解和感受。</w:t>
      </w:r>
    </w:p>
    <w:p w14:paraId="5950B7CB" w14:textId="77777777" w:rsidR="004B1372" w:rsidRDefault="004B1372">
      <w:pPr>
        <w:rPr>
          <w:rFonts w:hint="eastAsia"/>
        </w:rPr>
      </w:pPr>
    </w:p>
    <w:p w14:paraId="296B4B72" w14:textId="77777777" w:rsidR="004B1372" w:rsidRDefault="004B1372">
      <w:pPr>
        <w:rPr>
          <w:rFonts w:hint="eastAsia"/>
        </w:rPr>
      </w:pPr>
    </w:p>
    <w:p w14:paraId="15F671D5" w14:textId="77777777" w:rsidR="004B1372" w:rsidRDefault="004B1372">
      <w:pPr>
        <w:rPr>
          <w:rFonts w:hint="eastAsia"/>
        </w:rPr>
      </w:pPr>
      <w:r>
        <w:rPr>
          <w:rFonts w:hint="eastAsia"/>
        </w:rPr>
        <w:t>现代语境下的演变</w:t>
      </w:r>
    </w:p>
    <w:p w14:paraId="0A1E9DFA" w14:textId="77777777" w:rsidR="004B1372" w:rsidRDefault="004B1372">
      <w:pPr>
        <w:rPr>
          <w:rFonts w:hint="eastAsia"/>
        </w:rPr>
      </w:pPr>
      <w:r>
        <w:rPr>
          <w:rFonts w:hint="eastAsia"/>
        </w:rPr>
        <w:t>随着时代的变迁，“咄咄”的使用范围和意义也在不断扩展。除了传统的含义之外，“咄咄”更多地被用来形容一种带有压力或紧迫感的情境。比如，在职场环境中，面对紧急任务时人们常说“真是咄咄逼人”，这里的“咄咄”便带有一种无奈和压迫的感觉。同时，在日常交流中，“咄咄”也被赋予了新的活力，成为表达强烈情绪的一种简洁有力的方式。</w:t>
      </w:r>
    </w:p>
    <w:p w14:paraId="1BFE8D9D" w14:textId="77777777" w:rsidR="004B1372" w:rsidRDefault="004B1372">
      <w:pPr>
        <w:rPr>
          <w:rFonts w:hint="eastAsia"/>
        </w:rPr>
      </w:pPr>
    </w:p>
    <w:p w14:paraId="760EA0E9" w14:textId="77777777" w:rsidR="004B1372" w:rsidRDefault="004B1372">
      <w:pPr>
        <w:rPr>
          <w:rFonts w:hint="eastAsia"/>
        </w:rPr>
      </w:pPr>
    </w:p>
    <w:p w14:paraId="758B3CF9" w14:textId="77777777" w:rsidR="004B1372" w:rsidRDefault="004B1372">
      <w:pPr>
        <w:rPr>
          <w:rFonts w:hint="eastAsia"/>
        </w:rPr>
      </w:pPr>
      <w:r>
        <w:rPr>
          <w:rFonts w:hint="eastAsia"/>
        </w:rPr>
        <w:t>最后的总结</w:t>
      </w:r>
    </w:p>
    <w:p w14:paraId="248A2E98" w14:textId="77777777" w:rsidR="004B1372" w:rsidRDefault="004B1372">
      <w:pPr>
        <w:rPr>
          <w:rFonts w:hint="eastAsia"/>
        </w:rPr>
      </w:pPr>
      <w:r>
        <w:rPr>
          <w:rFonts w:hint="eastAsia"/>
        </w:rPr>
        <w:t>“咄咄”的拼音虽然简单，但其所承载的文化内涵和多样的使用场景却十分丰富。“duō duō”不仅仅是一个语音符号，更是连接古今文化的一座桥梁。通过对“咄咄”的探讨，我们不仅能更好地理解这一词语本身的意义，也能借此机会深入挖掘汉语背后深厚的历史文化底蕴。</w:t>
      </w:r>
    </w:p>
    <w:p w14:paraId="418C8EFC" w14:textId="77777777" w:rsidR="004B1372" w:rsidRDefault="004B1372">
      <w:pPr>
        <w:rPr>
          <w:rFonts w:hint="eastAsia"/>
        </w:rPr>
      </w:pPr>
    </w:p>
    <w:p w14:paraId="2B43AE11" w14:textId="77777777" w:rsidR="004B1372" w:rsidRDefault="004B1372">
      <w:pPr>
        <w:rPr>
          <w:rFonts w:hint="eastAsia"/>
        </w:rPr>
      </w:pPr>
    </w:p>
    <w:p w14:paraId="752A7342" w14:textId="77777777" w:rsidR="004B1372" w:rsidRDefault="004B1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86660" w14:textId="5E79792C" w:rsidR="005A0A4B" w:rsidRDefault="005A0A4B"/>
    <w:sectPr w:rsidR="005A0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A4B"/>
    <w:rsid w:val="002C7852"/>
    <w:rsid w:val="004B1372"/>
    <w:rsid w:val="005A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2B7A7-7BCF-4043-BB58-574274B4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