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15747" w14:textId="77777777" w:rsidR="005B7289" w:rsidRDefault="005B7289">
      <w:pPr>
        <w:rPr>
          <w:rFonts w:hint="eastAsia"/>
        </w:rPr>
      </w:pPr>
    </w:p>
    <w:p w14:paraId="411D6F0B" w14:textId="77777777" w:rsidR="005B7289" w:rsidRDefault="005B7289">
      <w:pPr>
        <w:rPr>
          <w:rFonts w:hint="eastAsia"/>
        </w:rPr>
      </w:pPr>
      <w:r>
        <w:rPr>
          <w:rFonts w:hint="eastAsia"/>
        </w:rPr>
        <w:t>呆的拼音和部首</w:t>
      </w:r>
    </w:p>
    <w:p w14:paraId="444E56E9" w14:textId="77777777" w:rsidR="005B7289" w:rsidRDefault="005B7289">
      <w:pPr>
        <w:rPr>
          <w:rFonts w:hint="eastAsia"/>
        </w:rPr>
      </w:pPr>
      <w:r>
        <w:rPr>
          <w:rFonts w:hint="eastAsia"/>
        </w:rPr>
        <w:t>汉字“呆”在现代汉语中的使用频率较高，它不仅是一个常用字，还承载着丰富的文化意义。首先从最基本的拼音说起，“呆”的拼音是“dāi”，属于阴平声调。这个音节简洁明了，易于记忆，对于学习汉语的人来说，掌握它的正确发音是非常重要的一步。</w:t>
      </w:r>
    </w:p>
    <w:p w14:paraId="35460D10" w14:textId="77777777" w:rsidR="005B7289" w:rsidRDefault="005B7289">
      <w:pPr>
        <w:rPr>
          <w:rFonts w:hint="eastAsia"/>
        </w:rPr>
      </w:pPr>
    </w:p>
    <w:p w14:paraId="6FAEC6D7" w14:textId="77777777" w:rsidR="005B7289" w:rsidRDefault="005B7289">
      <w:pPr>
        <w:rPr>
          <w:rFonts w:hint="eastAsia"/>
        </w:rPr>
      </w:pPr>
    </w:p>
    <w:p w14:paraId="21660BA8" w14:textId="77777777" w:rsidR="005B7289" w:rsidRDefault="005B7289">
      <w:pPr>
        <w:rPr>
          <w:rFonts w:hint="eastAsia"/>
        </w:rPr>
      </w:pPr>
      <w:r>
        <w:rPr>
          <w:rFonts w:hint="eastAsia"/>
        </w:rPr>
        <w:t>部首与构造</w:t>
      </w:r>
    </w:p>
    <w:p w14:paraId="31BEB5E2" w14:textId="77777777" w:rsidR="005B7289" w:rsidRDefault="005B7289">
      <w:pPr>
        <w:rPr>
          <w:rFonts w:hint="eastAsia"/>
        </w:rPr>
      </w:pPr>
      <w:r>
        <w:rPr>
          <w:rFonts w:hint="eastAsia"/>
        </w:rPr>
        <w:t>接下来谈谈“呆”的部首。根据最新的《通用规范汉字表》，“呆”字的部首是“口”，这意味着它与表达、说话或嘴巴的动作有关。然而，有趣的是，“呆”本身并不直接表示这些含义，而是更多地用来形容人的神情或状态。具体来说，“呆”由“口”和“木”两部分组成，这种构造方式反映了古人造字时对世界的一种独特理解。想象一下一个人张大了嘴，表情木讷，这正是“呆”所描绘的形象。</w:t>
      </w:r>
    </w:p>
    <w:p w14:paraId="4D941F89" w14:textId="77777777" w:rsidR="005B7289" w:rsidRDefault="005B7289">
      <w:pPr>
        <w:rPr>
          <w:rFonts w:hint="eastAsia"/>
        </w:rPr>
      </w:pPr>
    </w:p>
    <w:p w14:paraId="50EDB9ED" w14:textId="77777777" w:rsidR="005B7289" w:rsidRDefault="005B7289">
      <w:pPr>
        <w:rPr>
          <w:rFonts w:hint="eastAsia"/>
        </w:rPr>
      </w:pPr>
    </w:p>
    <w:p w14:paraId="40AE661D" w14:textId="77777777" w:rsidR="005B7289" w:rsidRDefault="005B7289">
      <w:pPr>
        <w:rPr>
          <w:rFonts w:hint="eastAsia"/>
        </w:rPr>
      </w:pPr>
      <w:r>
        <w:rPr>
          <w:rFonts w:hint="eastAsia"/>
        </w:rPr>
        <w:t>含义与用法</w:t>
      </w:r>
    </w:p>
    <w:p w14:paraId="20FA0072" w14:textId="77777777" w:rsidR="005B7289" w:rsidRDefault="005B7289">
      <w:pPr>
        <w:rPr>
          <w:rFonts w:hint="eastAsia"/>
        </w:rPr>
      </w:pPr>
      <w:r>
        <w:rPr>
          <w:rFonts w:hint="eastAsia"/>
        </w:rPr>
        <w:t>“呆”字的主要含义包括：傻、笨；脸上无表情的样子；以及停留、逗留等意思。例如，在口语中常说的“呆住”就是指因惊讶或其他原因而突然愣住的状态。“呆账”指的是无法收回的债务，“呆板”则形容缺乏灵活性或变化的东西。这些用法展示了“呆”字多面性的特点，使其成为一个非常实用的汉字。</w:t>
      </w:r>
    </w:p>
    <w:p w14:paraId="5C026A90" w14:textId="77777777" w:rsidR="005B7289" w:rsidRDefault="005B7289">
      <w:pPr>
        <w:rPr>
          <w:rFonts w:hint="eastAsia"/>
        </w:rPr>
      </w:pPr>
    </w:p>
    <w:p w14:paraId="2E46A2E5" w14:textId="77777777" w:rsidR="005B7289" w:rsidRDefault="005B7289">
      <w:pPr>
        <w:rPr>
          <w:rFonts w:hint="eastAsia"/>
        </w:rPr>
      </w:pPr>
    </w:p>
    <w:p w14:paraId="51CD762B" w14:textId="77777777" w:rsidR="005B7289" w:rsidRDefault="005B7289">
      <w:pPr>
        <w:rPr>
          <w:rFonts w:hint="eastAsia"/>
        </w:rPr>
      </w:pPr>
      <w:r>
        <w:rPr>
          <w:rFonts w:hint="eastAsia"/>
        </w:rPr>
        <w:t>文化内涵</w:t>
      </w:r>
    </w:p>
    <w:p w14:paraId="3D2EA13E" w14:textId="77777777" w:rsidR="005B7289" w:rsidRDefault="005B7289">
      <w:pPr>
        <w:rPr>
          <w:rFonts w:hint="eastAsia"/>
        </w:rPr>
      </w:pPr>
      <w:r>
        <w:rPr>
          <w:rFonts w:hint="eastAsia"/>
        </w:rPr>
        <w:t>在中国传统文化中，“呆”有时也被赋予了一种特殊的美学价值。比如，某些文人墨客会刻意追求一种“呆”的境界，即远离尘世喧嚣，保持内心的宁静和平和。这种态度反映了一种淡泊名利的生活哲学，认为有时候看似“呆”的行为反而能带来更深层次的精神满足。</w:t>
      </w:r>
    </w:p>
    <w:p w14:paraId="50E8DF1A" w14:textId="77777777" w:rsidR="005B7289" w:rsidRDefault="005B7289">
      <w:pPr>
        <w:rPr>
          <w:rFonts w:hint="eastAsia"/>
        </w:rPr>
      </w:pPr>
    </w:p>
    <w:p w14:paraId="44067967" w14:textId="77777777" w:rsidR="005B7289" w:rsidRDefault="005B7289">
      <w:pPr>
        <w:rPr>
          <w:rFonts w:hint="eastAsia"/>
        </w:rPr>
      </w:pPr>
    </w:p>
    <w:p w14:paraId="1F245593" w14:textId="77777777" w:rsidR="005B7289" w:rsidRDefault="005B7289">
      <w:pPr>
        <w:rPr>
          <w:rFonts w:hint="eastAsia"/>
        </w:rPr>
      </w:pPr>
      <w:r>
        <w:rPr>
          <w:rFonts w:hint="eastAsia"/>
        </w:rPr>
        <w:t>最后的总结</w:t>
      </w:r>
    </w:p>
    <w:p w14:paraId="4F56BC6B" w14:textId="77777777" w:rsidR="005B7289" w:rsidRDefault="005B7289">
      <w:pPr>
        <w:rPr>
          <w:rFonts w:hint="eastAsia"/>
        </w:rPr>
      </w:pPr>
      <w:r>
        <w:rPr>
          <w:rFonts w:hint="eastAsia"/>
        </w:rPr>
        <w:t>“呆”不仅仅是一个简单的汉字，它背后蕴含着丰富的语音学、形态学及文化信息。通过了解其拼音、部首以及各种含义，我们不仅能更好地掌握这个字的实际应用，还能深入探索其所代表的文化背景和社会价值。无论是在日常交流还是文学创作中，“呆”都扮演着不可或缺的角色，体现了汉语作为一门语言的独特魅力。</w:t>
      </w:r>
    </w:p>
    <w:p w14:paraId="57EC58B5" w14:textId="77777777" w:rsidR="005B7289" w:rsidRDefault="005B7289">
      <w:pPr>
        <w:rPr>
          <w:rFonts w:hint="eastAsia"/>
        </w:rPr>
      </w:pPr>
    </w:p>
    <w:p w14:paraId="17E86635" w14:textId="77777777" w:rsidR="005B7289" w:rsidRDefault="005B7289">
      <w:pPr>
        <w:rPr>
          <w:rFonts w:hint="eastAsia"/>
        </w:rPr>
      </w:pPr>
    </w:p>
    <w:p w14:paraId="3EBED132" w14:textId="77777777" w:rsidR="005B7289" w:rsidRDefault="005B72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6FA44" w14:textId="78A0753E" w:rsidR="00E67D0E" w:rsidRDefault="00E67D0E"/>
    <w:sectPr w:rsidR="00E67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0E"/>
    <w:rsid w:val="002C7852"/>
    <w:rsid w:val="005B7289"/>
    <w:rsid w:val="00E6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3EA7E-F644-4270-956B-883719BE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