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07F2B" w14:textId="77777777" w:rsidR="0066152F" w:rsidRDefault="0066152F">
      <w:pPr>
        <w:rPr>
          <w:rFonts w:hint="eastAsia"/>
        </w:rPr>
      </w:pPr>
    </w:p>
    <w:p w14:paraId="1C0262C5" w14:textId="77777777" w:rsidR="0066152F" w:rsidRDefault="0066152F">
      <w:pPr>
        <w:rPr>
          <w:rFonts w:hint="eastAsia"/>
        </w:rPr>
      </w:pPr>
      <w:r>
        <w:rPr>
          <w:rFonts w:hint="eastAsia"/>
        </w:rPr>
        <w:t>呆呆地的拼音kite：一种独特的文化符号</w:t>
      </w:r>
    </w:p>
    <w:p w14:paraId="20416E90" w14:textId="77777777" w:rsidR="0066152F" w:rsidRDefault="0066152F">
      <w:pPr>
        <w:rPr>
          <w:rFonts w:hint="eastAsia"/>
        </w:rPr>
      </w:pPr>
      <w:r>
        <w:rPr>
          <w:rFonts w:hint="eastAsia"/>
        </w:rPr>
        <w:t>在广阔的天空下，风筝（英文名kite）作为人类古老的手工艺品之一，承载着丰富的文化内涵和历史记忆。而“呆呆地的拼音kite”这个标题，巧妙地将中文与英文结合，并以一种诙谐的方式表达出来，不仅让人联想到那些在蓝天白云间悠然飘动的风筝，也隐含了一种对生活轻松态度的追求。</w:t>
      </w:r>
    </w:p>
    <w:p w14:paraId="40E67E3F" w14:textId="77777777" w:rsidR="0066152F" w:rsidRDefault="0066152F">
      <w:pPr>
        <w:rPr>
          <w:rFonts w:hint="eastAsia"/>
        </w:rPr>
      </w:pPr>
    </w:p>
    <w:p w14:paraId="6045A362" w14:textId="77777777" w:rsidR="0066152F" w:rsidRDefault="0066152F">
      <w:pPr>
        <w:rPr>
          <w:rFonts w:hint="eastAsia"/>
        </w:rPr>
      </w:pPr>
    </w:p>
    <w:p w14:paraId="297829B4" w14:textId="77777777" w:rsidR="0066152F" w:rsidRDefault="0066152F">
      <w:pPr>
        <w:rPr>
          <w:rFonts w:hint="eastAsia"/>
        </w:rPr>
      </w:pPr>
      <w:r>
        <w:rPr>
          <w:rFonts w:hint="eastAsia"/>
        </w:rPr>
        <w:t>风筝的历史渊源</w:t>
      </w:r>
    </w:p>
    <w:p w14:paraId="7EBDA1A2" w14:textId="77777777" w:rsidR="0066152F" w:rsidRDefault="0066152F">
      <w:pPr>
        <w:rPr>
          <w:rFonts w:hint="eastAsia"/>
        </w:rPr>
      </w:pPr>
      <w:r>
        <w:rPr>
          <w:rFonts w:hint="eastAsia"/>
        </w:rPr>
        <w:t>风筝起源于中国，其历史可以追溯到两千多年前的春秋时期。最初，风筝被用于军事目的，如传递信息或测量距离等。随着时间的发展，它逐渐演变成一种娱乐工具，特别是在清明节期间放风筝成为了一种传统习俗。风筝不仅仅是孩子们手中的玩具，对于成年人来说，也是一种寄托情感、放松心情的好方式。</w:t>
      </w:r>
    </w:p>
    <w:p w14:paraId="1FC7B726" w14:textId="77777777" w:rsidR="0066152F" w:rsidRDefault="0066152F">
      <w:pPr>
        <w:rPr>
          <w:rFonts w:hint="eastAsia"/>
        </w:rPr>
      </w:pPr>
    </w:p>
    <w:p w14:paraId="1CC783A6" w14:textId="77777777" w:rsidR="0066152F" w:rsidRDefault="0066152F">
      <w:pPr>
        <w:rPr>
          <w:rFonts w:hint="eastAsia"/>
        </w:rPr>
      </w:pPr>
    </w:p>
    <w:p w14:paraId="2C6D72ED" w14:textId="77777777" w:rsidR="0066152F" w:rsidRDefault="0066152F">
      <w:pPr>
        <w:rPr>
          <w:rFonts w:hint="eastAsia"/>
        </w:rPr>
      </w:pPr>
      <w:r>
        <w:rPr>
          <w:rFonts w:hint="eastAsia"/>
        </w:rPr>
        <w:t>从“呆呆地”看生活的艺术</w:t>
      </w:r>
    </w:p>
    <w:p w14:paraId="6398572A" w14:textId="77777777" w:rsidR="0066152F" w:rsidRDefault="0066152F">
      <w:pPr>
        <w:rPr>
          <w:rFonts w:hint="eastAsia"/>
        </w:rPr>
      </w:pPr>
      <w:r>
        <w:rPr>
          <w:rFonts w:hint="eastAsia"/>
        </w:rPr>
        <w:t>“呆呆地”这个词，在汉语中往往带有轻松、无忧无虑的感觉。当我们谈论“呆呆地的拼音kite”，其实是在强调一种对待生活的态度——即使面对挑战和困难，也要保持一颗平和的心，享受每一个瞬间的美好。正如放风筝时，人们需要耐心等待风的到来，然后轻柔地操纵线轴，让风筝随风翱翔，这一过程充满了对自然的敬畏与顺应。</w:t>
      </w:r>
    </w:p>
    <w:p w14:paraId="5E2BFBCD" w14:textId="77777777" w:rsidR="0066152F" w:rsidRDefault="0066152F">
      <w:pPr>
        <w:rPr>
          <w:rFonts w:hint="eastAsia"/>
        </w:rPr>
      </w:pPr>
    </w:p>
    <w:p w14:paraId="22CE44F0" w14:textId="77777777" w:rsidR="0066152F" w:rsidRDefault="0066152F">
      <w:pPr>
        <w:rPr>
          <w:rFonts w:hint="eastAsia"/>
        </w:rPr>
      </w:pPr>
    </w:p>
    <w:p w14:paraId="11987EFF" w14:textId="77777777" w:rsidR="0066152F" w:rsidRDefault="0066152F">
      <w:pPr>
        <w:rPr>
          <w:rFonts w:hint="eastAsia"/>
        </w:rPr>
      </w:pPr>
      <w:r>
        <w:rPr>
          <w:rFonts w:hint="eastAsia"/>
        </w:rPr>
        <w:t>风筝制作的艺术之美</w:t>
      </w:r>
    </w:p>
    <w:p w14:paraId="05E71766" w14:textId="77777777" w:rsidR="0066152F" w:rsidRDefault="0066152F">
      <w:pPr>
        <w:rPr>
          <w:rFonts w:hint="eastAsia"/>
        </w:rPr>
      </w:pPr>
      <w:r>
        <w:rPr>
          <w:rFonts w:hint="eastAsia"/>
        </w:rPr>
        <w:t>风筝的制作是一门精巧的艺术，涉及到材料的选择、设计的构思以及最后的组装等多个环节。传统的风筝多采用竹子作为骨架，纸张或丝绸作为覆盖材料，这些天然材料赋予了风筝独特的质感和生命力。现代风筝则更加多样化，既有继承传统风格的作品，也有融入现代元素的设计，如立体造型、夜光效果等，展现出无限的创意空间。</w:t>
      </w:r>
    </w:p>
    <w:p w14:paraId="041702F6" w14:textId="77777777" w:rsidR="0066152F" w:rsidRDefault="0066152F">
      <w:pPr>
        <w:rPr>
          <w:rFonts w:hint="eastAsia"/>
        </w:rPr>
      </w:pPr>
    </w:p>
    <w:p w14:paraId="06A922B3" w14:textId="77777777" w:rsidR="0066152F" w:rsidRDefault="0066152F">
      <w:pPr>
        <w:rPr>
          <w:rFonts w:hint="eastAsia"/>
        </w:rPr>
      </w:pPr>
    </w:p>
    <w:p w14:paraId="4BC46EDC" w14:textId="77777777" w:rsidR="0066152F" w:rsidRDefault="0066152F">
      <w:pPr>
        <w:rPr>
          <w:rFonts w:hint="eastAsia"/>
        </w:rPr>
      </w:pPr>
      <w:r>
        <w:rPr>
          <w:rFonts w:hint="eastAsia"/>
        </w:rPr>
        <w:t>最后的总结：共享天空的乐趣</w:t>
      </w:r>
    </w:p>
    <w:p w14:paraId="1097A4F8" w14:textId="77777777" w:rsidR="0066152F" w:rsidRDefault="0066152F">
      <w:pPr>
        <w:rPr>
          <w:rFonts w:hint="eastAsia"/>
        </w:rPr>
      </w:pPr>
      <w:r>
        <w:rPr>
          <w:rFonts w:hint="eastAsia"/>
        </w:rPr>
        <w:t>无论是在海边还是山顶，城市公园还是乡村田野，“呆呆地的拼音kite”都象征着一种简单纯粹的快乐。通过放飞风筝，我们不仅能够享受到户外活动的乐趣，还能体验到人与自然和谐共处的美好。在这个快节奏的时代，偶尔停下来，抬头看看天空中那些自由飞翔的风筝，也许能让我们找到内心的宁静与平衡。</w:t>
      </w:r>
    </w:p>
    <w:p w14:paraId="398DE715" w14:textId="77777777" w:rsidR="0066152F" w:rsidRDefault="0066152F">
      <w:pPr>
        <w:rPr>
          <w:rFonts w:hint="eastAsia"/>
        </w:rPr>
      </w:pPr>
    </w:p>
    <w:p w14:paraId="1D61A7E5" w14:textId="77777777" w:rsidR="0066152F" w:rsidRDefault="006615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C44C8" w14:textId="13E6EEBE" w:rsidR="00A61C7D" w:rsidRDefault="00A61C7D"/>
    <w:sectPr w:rsidR="00A61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7D"/>
    <w:rsid w:val="002C7852"/>
    <w:rsid w:val="0066152F"/>
    <w:rsid w:val="00A6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50049-2A14-4152-A388-7B764CE6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