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EFD6" w14:textId="77777777" w:rsidR="00D778C1" w:rsidRDefault="00D778C1">
      <w:pPr>
        <w:rPr>
          <w:rFonts w:hint="eastAsia"/>
        </w:rPr>
      </w:pPr>
    </w:p>
    <w:p w14:paraId="64C708B2" w14:textId="77777777" w:rsidR="00D778C1" w:rsidRDefault="00D778C1">
      <w:pPr>
        <w:rPr>
          <w:rFonts w:hint="eastAsia"/>
        </w:rPr>
      </w:pPr>
      <w:r>
        <w:rPr>
          <w:rFonts w:hint="eastAsia"/>
        </w:rPr>
        <w:t>吊的拼音是什么</w:t>
      </w:r>
    </w:p>
    <w:p w14:paraId="6504FD8D" w14:textId="77777777" w:rsidR="00D778C1" w:rsidRDefault="00D778C1">
      <w:pPr>
        <w:rPr>
          <w:rFonts w:hint="eastAsia"/>
        </w:rPr>
      </w:pPr>
      <w:r>
        <w:rPr>
          <w:rFonts w:hint="eastAsia"/>
        </w:rPr>
        <w:t>“吊”这个字在汉语中的拼音是“diào”。了解一个汉字的正确发音对于学习汉语的人来说至关重要，尤其是对那些正在努力掌握普通话读音的学生而言。在汉语拼音系统中，“吊”的拼音由声母“d”和韵母“iào”组成，并且它属于第四声，即下降调。正确的发音应该是从高到低的语调变化，这有助于听者更准确地理解说话人的意思。</w:t>
      </w:r>
    </w:p>
    <w:p w14:paraId="483CBEDE" w14:textId="77777777" w:rsidR="00D778C1" w:rsidRDefault="00D778C1">
      <w:pPr>
        <w:rPr>
          <w:rFonts w:hint="eastAsia"/>
        </w:rPr>
      </w:pPr>
    </w:p>
    <w:p w14:paraId="24E145DE" w14:textId="77777777" w:rsidR="00D778C1" w:rsidRDefault="00D778C1">
      <w:pPr>
        <w:rPr>
          <w:rFonts w:hint="eastAsia"/>
        </w:rPr>
      </w:pPr>
    </w:p>
    <w:p w14:paraId="12EE028B" w14:textId="77777777" w:rsidR="00D778C1" w:rsidRDefault="00D778C1">
      <w:pPr>
        <w:rPr>
          <w:rFonts w:hint="eastAsia"/>
        </w:rPr>
      </w:pPr>
      <w:r>
        <w:rPr>
          <w:rFonts w:hint="eastAsia"/>
        </w:rPr>
        <w:t>吊的历史与文化背景</w:t>
      </w:r>
    </w:p>
    <w:p w14:paraId="0EEECCA2" w14:textId="77777777" w:rsidR="00D778C1" w:rsidRDefault="00D778C1">
      <w:pPr>
        <w:rPr>
          <w:rFonts w:hint="eastAsia"/>
        </w:rPr>
      </w:pPr>
      <w:r>
        <w:rPr>
          <w:rFonts w:hint="eastAsia"/>
        </w:rPr>
        <w:t>在中国古代，“吊”字具有多种含义，包括但不限于悬挂、凭吊等意义。例如，在传统节日清明节期间，人们会前往祖先墓地进行祭扫活动，表达对逝去亲人的怀念之情，这就是一种“吊”的形式。“吊”也有悬吊之意，比如吊桥，它是一种通过绳索或链条将桥面悬挂起来的桥梁形式，常见于山区或者河流之上，不仅实用，而且有时还成为当地的一道风景线。</w:t>
      </w:r>
    </w:p>
    <w:p w14:paraId="2DE6E6E4" w14:textId="77777777" w:rsidR="00D778C1" w:rsidRDefault="00D778C1">
      <w:pPr>
        <w:rPr>
          <w:rFonts w:hint="eastAsia"/>
        </w:rPr>
      </w:pPr>
    </w:p>
    <w:p w14:paraId="10D78836" w14:textId="77777777" w:rsidR="00D778C1" w:rsidRDefault="00D778C1">
      <w:pPr>
        <w:rPr>
          <w:rFonts w:hint="eastAsia"/>
        </w:rPr>
      </w:pPr>
    </w:p>
    <w:p w14:paraId="5A1C9D79" w14:textId="77777777" w:rsidR="00D778C1" w:rsidRDefault="00D778C1">
      <w:pPr>
        <w:rPr>
          <w:rFonts w:hint="eastAsia"/>
        </w:rPr>
      </w:pPr>
      <w:r>
        <w:rPr>
          <w:rFonts w:hint="eastAsia"/>
        </w:rPr>
        <w:t>吊在现代汉语中的使用</w:t>
      </w:r>
    </w:p>
    <w:p w14:paraId="149E3A4C" w14:textId="77777777" w:rsidR="00D778C1" w:rsidRDefault="00D778C1">
      <w:pPr>
        <w:rPr>
          <w:rFonts w:hint="eastAsia"/>
        </w:rPr>
      </w:pPr>
      <w:r>
        <w:rPr>
          <w:rFonts w:hint="eastAsia"/>
        </w:rPr>
        <w:t>随着时代的变迁，“吊”的用法也变得更加多样化。除了上述提到的传统含义外，现在“吊”字还被用于描述一些日常生活中的动作或状态，如“吊胃口”，意味着故意引起他人的好奇心或是期待感而不立即满足对方；还有“吊扇”，这是一种安装在天花板上的电风扇，能够有效地促进空气流通，为炎热的夏季带来清凉。</w:t>
      </w:r>
    </w:p>
    <w:p w14:paraId="502221D1" w14:textId="77777777" w:rsidR="00D778C1" w:rsidRDefault="00D778C1">
      <w:pPr>
        <w:rPr>
          <w:rFonts w:hint="eastAsia"/>
        </w:rPr>
      </w:pPr>
    </w:p>
    <w:p w14:paraId="430BCC88" w14:textId="77777777" w:rsidR="00D778C1" w:rsidRDefault="00D778C1">
      <w:pPr>
        <w:rPr>
          <w:rFonts w:hint="eastAsia"/>
        </w:rPr>
      </w:pPr>
    </w:p>
    <w:p w14:paraId="749B889B" w14:textId="77777777" w:rsidR="00D778C1" w:rsidRDefault="00D778C1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2A330BC8" w14:textId="77777777" w:rsidR="00D778C1" w:rsidRDefault="00D778C1">
      <w:pPr>
        <w:rPr>
          <w:rFonts w:hint="eastAsia"/>
        </w:rPr>
      </w:pPr>
      <w:r>
        <w:rPr>
          <w:rFonts w:hint="eastAsia"/>
        </w:rPr>
        <w:t>对于非母语者来说，正确发出“吊”的音可能需要一些练习。应该熟悉汉语拼音的基本规则，特别是声调的变化。可以通过模仿母语者的发音来提高自己的发音准确性，同时也可以借助录音设备录下自己的声音，然后对比标准发音找出差异。参与语言交流活动也是个不错的方法，这样可以在实际对话中不断调整和完善自己的发音。</w:t>
      </w:r>
    </w:p>
    <w:p w14:paraId="5849A69F" w14:textId="77777777" w:rsidR="00D778C1" w:rsidRDefault="00D778C1">
      <w:pPr>
        <w:rPr>
          <w:rFonts w:hint="eastAsia"/>
        </w:rPr>
      </w:pPr>
    </w:p>
    <w:p w14:paraId="76E77932" w14:textId="77777777" w:rsidR="00D778C1" w:rsidRDefault="00D778C1">
      <w:pPr>
        <w:rPr>
          <w:rFonts w:hint="eastAsia"/>
        </w:rPr>
      </w:pPr>
    </w:p>
    <w:p w14:paraId="048FE0AC" w14:textId="77777777" w:rsidR="00D778C1" w:rsidRDefault="00D778C1">
      <w:pPr>
        <w:rPr>
          <w:rFonts w:hint="eastAsia"/>
        </w:rPr>
      </w:pPr>
      <w:r>
        <w:rPr>
          <w:rFonts w:hint="eastAsia"/>
        </w:rPr>
        <w:t>最后的总结</w:t>
      </w:r>
    </w:p>
    <w:p w14:paraId="71372B3B" w14:textId="77777777" w:rsidR="00D778C1" w:rsidRDefault="00D778C1">
      <w:pPr>
        <w:rPr>
          <w:rFonts w:hint="eastAsia"/>
        </w:rPr>
      </w:pPr>
      <w:r>
        <w:rPr>
          <w:rFonts w:hint="eastAsia"/>
        </w:rPr>
        <w:t>“吊”的拼音“diào”虽然看似简单，但背后蕴含的文化内涵以及其在不同场景下的应用却十分丰富。无论是探索它的历史渊源，还是关注其现代用法，都让我们对这一汉字有了更深的认识。正确掌握其发音不仅能帮助我们更好地沟通交流，还能增进对中国文化的理解。</w:t>
      </w:r>
    </w:p>
    <w:p w14:paraId="60FA8065" w14:textId="77777777" w:rsidR="00D778C1" w:rsidRDefault="00D778C1">
      <w:pPr>
        <w:rPr>
          <w:rFonts w:hint="eastAsia"/>
        </w:rPr>
      </w:pPr>
    </w:p>
    <w:p w14:paraId="345D56FD" w14:textId="77777777" w:rsidR="00D778C1" w:rsidRDefault="00D778C1">
      <w:pPr>
        <w:rPr>
          <w:rFonts w:hint="eastAsia"/>
        </w:rPr>
      </w:pPr>
    </w:p>
    <w:p w14:paraId="3387091D" w14:textId="77777777" w:rsidR="00D778C1" w:rsidRDefault="00D77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F637D" w14:textId="7BDEF5C2" w:rsidR="00BB2AA5" w:rsidRDefault="00BB2AA5"/>
    <w:sectPr w:rsidR="00BB2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A5"/>
    <w:rsid w:val="002C7852"/>
    <w:rsid w:val="00BB2AA5"/>
    <w:rsid w:val="00D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A828E-5AFD-4CAB-BF6F-31F60C12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