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86441" w14:textId="77777777" w:rsidR="0021603E" w:rsidRDefault="0021603E">
      <w:pPr>
        <w:rPr>
          <w:rFonts w:hint="eastAsia"/>
        </w:rPr>
      </w:pPr>
    </w:p>
    <w:p w14:paraId="55226441" w14:textId="77777777" w:rsidR="0021603E" w:rsidRDefault="0021603E">
      <w:pPr>
        <w:rPr>
          <w:rFonts w:hint="eastAsia"/>
        </w:rPr>
      </w:pPr>
      <w:r>
        <w:rPr>
          <w:rFonts w:hint="eastAsia"/>
        </w:rPr>
        <w:t>吃饭要光盘行动的拼音</w:t>
      </w:r>
    </w:p>
    <w:p w14:paraId="2668FD9B" w14:textId="77777777" w:rsidR="0021603E" w:rsidRDefault="0021603E">
      <w:pPr>
        <w:rPr>
          <w:rFonts w:hint="eastAsia"/>
        </w:rPr>
      </w:pPr>
      <w:r>
        <w:rPr>
          <w:rFonts w:hint="eastAsia"/>
        </w:rPr>
        <w:t>“吃饭要光盘行动”的拼音是 “chī fàn yào guāng pán xíng dòng”。这个口号旨在鼓励人们在用餐时尽可能地吃完盘中的食物，减少浪费。随着社会经济的发展和人民生活水平的提高，食物浪费现象日益严重，因此推广光盘行动显得尤为重要。</w:t>
      </w:r>
    </w:p>
    <w:p w14:paraId="3CBFD61F" w14:textId="77777777" w:rsidR="0021603E" w:rsidRDefault="0021603E">
      <w:pPr>
        <w:rPr>
          <w:rFonts w:hint="eastAsia"/>
        </w:rPr>
      </w:pPr>
    </w:p>
    <w:p w14:paraId="0475FC0E" w14:textId="77777777" w:rsidR="0021603E" w:rsidRDefault="0021603E">
      <w:pPr>
        <w:rPr>
          <w:rFonts w:hint="eastAsia"/>
        </w:rPr>
      </w:pPr>
    </w:p>
    <w:p w14:paraId="42931150" w14:textId="77777777" w:rsidR="0021603E" w:rsidRDefault="0021603E">
      <w:pPr>
        <w:rPr>
          <w:rFonts w:hint="eastAsia"/>
        </w:rPr>
      </w:pPr>
      <w:r>
        <w:rPr>
          <w:rFonts w:hint="eastAsia"/>
        </w:rPr>
        <w:t>光盘行动的起源与意义</w:t>
      </w:r>
    </w:p>
    <w:p w14:paraId="1D93FE6D" w14:textId="77777777" w:rsidR="0021603E" w:rsidRDefault="0021603E">
      <w:pPr>
        <w:rPr>
          <w:rFonts w:hint="eastAsia"/>
        </w:rPr>
      </w:pPr>
      <w:r>
        <w:rPr>
          <w:rFonts w:hint="eastAsia"/>
        </w:rPr>
        <w:t>光盘行动起源于对全球粮食安全问题的关注以及对资源浪费现象的反思。在全球范围内，仍有大量人口面临饥饿和营养不良的问题，而与此同时，许多国家和地区却存在严重的食物浪费现象。在中国，光盘行动自提出以来得到了社会各界的广泛响应和支持。通过提倡节约、反对浪费，这一行动不仅有助于提高公众的环保意识和社会责任感，还能够有效促进资源的合理利用。</w:t>
      </w:r>
    </w:p>
    <w:p w14:paraId="41AD3D72" w14:textId="77777777" w:rsidR="0021603E" w:rsidRDefault="0021603E">
      <w:pPr>
        <w:rPr>
          <w:rFonts w:hint="eastAsia"/>
        </w:rPr>
      </w:pPr>
    </w:p>
    <w:p w14:paraId="5FCEEF2C" w14:textId="77777777" w:rsidR="0021603E" w:rsidRDefault="0021603E">
      <w:pPr>
        <w:rPr>
          <w:rFonts w:hint="eastAsia"/>
        </w:rPr>
      </w:pPr>
    </w:p>
    <w:p w14:paraId="280B6081" w14:textId="77777777" w:rsidR="0021603E" w:rsidRDefault="0021603E">
      <w:pPr>
        <w:rPr>
          <w:rFonts w:hint="eastAsia"/>
        </w:rPr>
      </w:pPr>
      <w:r>
        <w:rPr>
          <w:rFonts w:hint="eastAsia"/>
        </w:rPr>
        <w:t>如何践行光盘行动</w:t>
      </w:r>
    </w:p>
    <w:p w14:paraId="2F1133E4" w14:textId="77777777" w:rsidR="0021603E" w:rsidRDefault="0021603E">
      <w:pPr>
        <w:rPr>
          <w:rFonts w:hint="eastAsia"/>
        </w:rPr>
      </w:pPr>
      <w:r>
        <w:rPr>
          <w:rFonts w:hint="eastAsia"/>
        </w:rPr>
        <w:t>践行光盘行动可以从多个方面入手。在家庭中，家长可以教育孩子珍惜粮食，根据实际需要准备饭菜，避免过量烹饪导致的食物剩余。学校和单位食堂可以通过提供小份菜、半份菜等方式，帮助就餐者更好地控制食物摄入量。餐饮企业也可以采取措施，如推出“光盘优惠”等激励政策，鼓励顾客适量点餐，不剩饭不剩菜。</w:t>
      </w:r>
    </w:p>
    <w:p w14:paraId="2569056E" w14:textId="77777777" w:rsidR="0021603E" w:rsidRDefault="0021603E">
      <w:pPr>
        <w:rPr>
          <w:rFonts w:hint="eastAsia"/>
        </w:rPr>
      </w:pPr>
    </w:p>
    <w:p w14:paraId="70EB0B69" w14:textId="77777777" w:rsidR="0021603E" w:rsidRDefault="0021603E">
      <w:pPr>
        <w:rPr>
          <w:rFonts w:hint="eastAsia"/>
        </w:rPr>
      </w:pPr>
    </w:p>
    <w:p w14:paraId="1D147765" w14:textId="77777777" w:rsidR="0021603E" w:rsidRDefault="0021603E">
      <w:pPr>
        <w:rPr>
          <w:rFonts w:hint="eastAsia"/>
        </w:rPr>
      </w:pPr>
      <w:r>
        <w:rPr>
          <w:rFonts w:hint="eastAsia"/>
        </w:rPr>
        <w:t>光盘行动的社会影响</w:t>
      </w:r>
    </w:p>
    <w:p w14:paraId="6DFC8B40" w14:textId="77777777" w:rsidR="0021603E" w:rsidRDefault="0021603E">
      <w:pPr>
        <w:rPr>
          <w:rFonts w:hint="eastAsia"/>
        </w:rPr>
      </w:pPr>
      <w:r>
        <w:rPr>
          <w:rFonts w:hint="eastAsia"/>
        </w:rPr>
        <w:t>自光盘行动开展以来，其正面效应逐渐显现。一方面，越来越多的人开始意识到节约粮食的重要性，并在日常生活中积极实践；另一方面，这一行动也促使社会各界重新审视现有的消费模式和生活方式，推动形成更加绿色、低碳的社会风尚。同时，媒体的广泛宣传报道进一步扩大了光盘行动的影响范围，使其成为一种全民参与的社会运动。</w:t>
      </w:r>
    </w:p>
    <w:p w14:paraId="4B55638C" w14:textId="77777777" w:rsidR="0021603E" w:rsidRDefault="0021603E">
      <w:pPr>
        <w:rPr>
          <w:rFonts w:hint="eastAsia"/>
        </w:rPr>
      </w:pPr>
    </w:p>
    <w:p w14:paraId="0B7567E6" w14:textId="77777777" w:rsidR="0021603E" w:rsidRDefault="0021603E">
      <w:pPr>
        <w:rPr>
          <w:rFonts w:hint="eastAsia"/>
        </w:rPr>
      </w:pPr>
    </w:p>
    <w:p w14:paraId="002D69B2" w14:textId="77777777" w:rsidR="0021603E" w:rsidRDefault="0021603E">
      <w:pPr>
        <w:rPr>
          <w:rFonts w:hint="eastAsia"/>
        </w:rPr>
      </w:pPr>
      <w:r>
        <w:rPr>
          <w:rFonts w:hint="eastAsia"/>
        </w:rPr>
        <w:t>未来展望</w:t>
      </w:r>
    </w:p>
    <w:p w14:paraId="59ECCC52" w14:textId="77777777" w:rsidR="0021603E" w:rsidRDefault="0021603E">
      <w:pPr>
        <w:rPr>
          <w:rFonts w:hint="eastAsia"/>
        </w:rPr>
      </w:pPr>
      <w:r>
        <w:rPr>
          <w:rFonts w:hint="eastAsia"/>
        </w:rPr>
        <w:t>展望未来，随着人们对环境保护和可持续发展议题关注度的不断提升，光盘行动有望得到更广泛的推广和深入实施。政府、社会组织和个人应共同努力，持续探索创新方式方法，将节约粮食的理念融入到日常生活和社会治理之中。只有这样，我们才能共同为构建资源节约型、环境友好型社会作出贡献。</w:t>
      </w:r>
    </w:p>
    <w:p w14:paraId="5051518A" w14:textId="77777777" w:rsidR="0021603E" w:rsidRDefault="0021603E">
      <w:pPr>
        <w:rPr>
          <w:rFonts w:hint="eastAsia"/>
        </w:rPr>
      </w:pPr>
    </w:p>
    <w:p w14:paraId="77F8C729" w14:textId="77777777" w:rsidR="0021603E" w:rsidRDefault="0021603E">
      <w:pPr>
        <w:rPr>
          <w:rFonts w:hint="eastAsia"/>
        </w:rPr>
      </w:pPr>
    </w:p>
    <w:p w14:paraId="1DE20AEB" w14:textId="77777777" w:rsidR="0021603E" w:rsidRDefault="0021603E">
      <w:pPr>
        <w:rPr>
          <w:rFonts w:hint="eastAsia"/>
        </w:rPr>
      </w:pPr>
      <w:r>
        <w:rPr>
          <w:rFonts w:hint="eastAsia"/>
        </w:rPr>
        <w:t>本文是由懂得生活网（dongdeshenghuo.com）为大家创作</w:t>
      </w:r>
    </w:p>
    <w:p w14:paraId="32306867" w14:textId="1DFD6A41" w:rsidR="00480EF6" w:rsidRDefault="00480EF6"/>
    <w:sectPr w:rsidR="00480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F6"/>
    <w:rsid w:val="0021603E"/>
    <w:rsid w:val="002C7852"/>
    <w:rsid w:val="00480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8D050-6530-4BC8-B185-BA740BF9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E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E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E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E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E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E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E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E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E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E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E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EF6"/>
    <w:rPr>
      <w:rFonts w:cstheme="majorBidi"/>
      <w:color w:val="2F5496" w:themeColor="accent1" w:themeShade="BF"/>
      <w:sz w:val="28"/>
      <w:szCs w:val="28"/>
    </w:rPr>
  </w:style>
  <w:style w:type="character" w:customStyle="1" w:styleId="50">
    <w:name w:val="标题 5 字符"/>
    <w:basedOn w:val="a0"/>
    <w:link w:val="5"/>
    <w:uiPriority w:val="9"/>
    <w:semiHidden/>
    <w:rsid w:val="00480EF6"/>
    <w:rPr>
      <w:rFonts w:cstheme="majorBidi"/>
      <w:color w:val="2F5496" w:themeColor="accent1" w:themeShade="BF"/>
      <w:sz w:val="24"/>
    </w:rPr>
  </w:style>
  <w:style w:type="character" w:customStyle="1" w:styleId="60">
    <w:name w:val="标题 6 字符"/>
    <w:basedOn w:val="a0"/>
    <w:link w:val="6"/>
    <w:uiPriority w:val="9"/>
    <w:semiHidden/>
    <w:rsid w:val="00480EF6"/>
    <w:rPr>
      <w:rFonts w:cstheme="majorBidi"/>
      <w:b/>
      <w:bCs/>
      <w:color w:val="2F5496" w:themeColor="accent1" w:themeShade="BF"/>
    </w:rPr>
  </w:style>
  <w:style w:type="character" w:customStyle="1" w:styleId="70">
    <w:name w:val="标题 7 字符"/>
    <w:basedOn w:val="a0"/>
    <w:link w:val="7"/>
    <w:uiPriority w:val="9"/>
    <w:semiHidden/>
    <w:rsid w:val="00480EF6"/>
    <w:rPr>
      <w:rFonts w:cstheme="majorBidi"/>
      <w:b/>
      <w:bCs/>
      <w:color w:val="595959" w:themeColor="text1" w:themeTint="A6"/>
    </w:rPr>
  </w:style>
  <w:style w:type="character" w:customStyle="1" w:styleId="80">
    <w:name w:val="标题 8 字符"/>
    <w:basedOn w:val="a0"/>
    <w:link w:val="8"/>
    <w:uiPriority w:val="9"/>
    <w:semiHidden/>
    <w:rsid w:val="00480EF6"/>
    <w:rPr>
      <w:rFonts w:cstheme="majorBidi"/>
      <w:color w:val="595959" w:themeColor="text1" w:themeTint="A6"/>
    </w:rPr>
  </w:style>
  <w:style w:type="character" w:customStyle="1" w:styleId="90">
    <w:name w:val="标题 9 字符"/>
    <w:basedOn w:val="a0"/>
    <w:link w:val="9"/>
    <w:uiPriority w:val="9"/>
    <w:semiHidden/>
    <w:rsid w:val="00480EF6"/>
    <w:rPr>
      <w:rFonts w:eastAsiaTheme="majorEastAsia" w:cstheme="majorBidi"/>
      <w:color w:val="595959" w:themeColor="text1" w:themeTint="A6"/>
    </w:rPr>
  </w:style>
  <w:style w:type="paragraph" w:styleId="a3">
    <w:name w:val="Title"/>
    <w:basedOn w:val="a"/>
    <w:next w:val="a"/>
    <w:link w:val="a4"/>
    <w:uiPriority w:val="10"/>
    <w:qFormat/>
    <w:rsid w:val="00480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E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EF6"/>
    <w:pPr>
      <w:spacing w:before="160"/>
      <w:jc w:val="center"/>
    </w:pPr>
    <w:rPr>
      <w:i/>
      <w:iCs/>
      <w:color w:val="404040" w:themeColor="text1" w:themeTint="BF"/>
    </w:rPr>
  </w:style>
  <w:style w:type="character" w:customStyle="1" w:styleId="a8">
    <w:name w:val="引用 字符"/>
    <w:basedOn w:val="a0"/>
    <w:link w:val="a7"/>
    <w:uiPriority w:val="29"/>
    <w:rsid w:val="00480EF6"/>
    <w:rPr>
      <w:i/>
      <w:iCs/>
      <w:color w:val="404040" w:themeColor="text1" w:themeTint="BF"/>
    </w:rPr>
  </w:style>
  <w:style w:type="paragraph" w:styleId="a9">
    <w:name w:val="List Paragraph"/>
    <w:basedOn w:val="a"/>
    <w:uiPriority w:val="34"/>
    <w:qFormat/>
    <w:rsid w:val="00480EF6"/>
    <w:pPr>
      <w:ind w:left="720"/>
      <w:contextualSpacing/>
    </w:pPr>
  </w:style>
  <w:style w:type="character" w:styleId="aa">
    <w:name w:val="Intense Emphasis"/>
    <w:basedOn w:val="a0"/>
    <w:uiPriority w:val="21"/>
    <w:qFormat/>
    <w:rsid w:val="00480EF6"/>
    <w:rPr>
      <w:i/>
      <w:iCs/>
      <w:color w:val="2F5496" w:themeColor="accent1" w:themeShade="BF"/>
    </w:rPr>
  </w:style>
  <w:style w:type="paragraph" w:styleId="ab">
    <w:name w:val="Intense Quote"/>
    <w:basedOn w:val="a"/>
    <w:next w:val="a"/>
    <w:link w:val="ac"/>
    <w:uiPriority w:val="30"/>
    <w:qFormat/>
    <w:rsid w:val="00480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EF6"/>
    <w:rPr>
      <w:i/>
      <w:iCs/>
      <w:color w:val="2F5496" w:themeColor="accent1" w:themeShade="BF"/>
    </w:rPr>
  </w:style>
  <w:style w:type="character" w:styleId="ad">
    <w:name w:val="Intense Reference"/>
    <w:basedOn w:val="a0"/>
    <w:uiPriority w:val="32"/>
    <w:qFormat/>
    <w:rsid w:val="00480E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