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E2EFB" w14:textId="77777777" w:rsidR="00D4307A" w:rsidRDefault="00D4307A">
      <w:pPr>
        <w:rPr>
          <w:rFonts w:hint="eastAsia"/>
        </w:rPr>
      </w:pPr>
    </w:p>
    <w:p w14:paraId="27E09056" w14:textId="77777777" w:rsidR="00D4307A" w:rsidRDefault="00D4307A">
      <w:pPr>
        <w:rPr>
          <w:rFonts w:hint="eastAsia"/>
        </w:rPr>
      </w:pPr>
      <w:r>
        <w:rPr>
          <w:rFonts w:hint="eastAsia"/>
        </w:rPr>
        <w:t>口字旁三个字的拼音怎么写的</w:t>
      </w:r>
    </w:p>
    <w:p w14:paraId="4C8F0D87" w14:textId="77777777" w:rsidR="00D4307A" w:rsidRDefault="00D4307A">
      <w:pPr>
        <w:rPr>
          <w:rFonts w:hint="eastAsia"/>
        </w:rPr>
      </w:pPr>
      <w:r>
        <w:rPr>
          <w:rFonts w:hint="eastAsia"/>
        </w:rPr>
        <w:t>在汉语的学习过程中，我们经常会遇到一些结构特殊、书写独特的汉字。其中，“口字旁”的汉字就因为其常见的使用频率和丰富的含义而特别引人注目。尤其是当“口字旁”与其它部分组合成三个字的词语时，它们往往承载着特定的文化意义和社会功能。本文将探讨几个典型的“口字旁三个字”的拼音写法，并介绍这些词语背后的故事。</w:t>
      </w:r>
    </w:p>
    <w:p w14:paraId="4C9C172F" w14:textId="77777777" w:rsidR="00D4307A" w:rsidRDefault="00D4307A">
      <w:pPr>
        <w:rPr>
          <w:rFonts w:hint="eastAsia"/>
        </w:rPr>
      </w:pPr>
    </w:p>
    <w:p w14:paraId="73F86C96" w14:textId="77777777" w:rsidR="00D4307A" w:rsidRDefault="00D4307A">
      <w:pPr>
        <w:rPr>
          <w:rFonts w:hint="eastAsia"/>
        </w:rPr>
      </w:pPr>
    </w:p>
    <w:p w14:paraId="45CA1295" w14:textId="77777777" w:rsidR="00D4307A" w:rsidRDefault="00D4307A">
      <w:pPr>
        <w:rPr>
          <w:rFonts w:hint="eastAsia"/>
        </w:rPr>
      </w:pPr>
      <w:r>
        <w:rPr>
          <w:rFonts w:hint="eastAsia"/>
        </w:rPr>
        <w:t>口吃（kǒu chī）</w:t>
      </w:r>
    </w:p>
    <w:p w14:paraId="1D415458" w14:textId="77777777" w:rsidR="00D4307A" w:rsidRDefault="00D4307A">
      <w:pPr>
        <w:rPr>
          <w:rFonts w:hint="eastAsia"/>
        </w:rPr>
      </w:pPr>
      <w:r>
        <w:rPr>
          <w:rFonts w:hint="eastAsia"/>
        </w:rPr>
        <w:t>首先介绍的是“口吃”，这个词用来描述说话不流畅，重复或延长音节的现象。“口吃”的拼音写作“kǒu chī”。在中国古代，口吃被认为是一种需要克服的障碍，历史上不乏有通过不懈努力改善口吃的名人故事。例如，春秋时期的齐国名相晏婴，尽管他患有口吃，但他凭借自己的智慧和毅力，在政治舞台上取得了巨大成就。</w:t>
      </w:r>
    </w:p>
    <w:p w14:paraId="29FF382A" w14:textId="77777777" w:rsidR="00D4307A" w:rsidRDefault="00D4307A">
      <w:pPr>
        <w:rPr>
          <w:rFonts w:hint="eastAsia"/>
        </w:rPr>
      </w:pPr>
    </w:p>
    <w:p w14:paraId="7677772A" w14:textId="77777777" w:rsidR="00D4307A" w:rsidRDefault="00D4307A">
      <w:pPr>
        <w:rPr>
          <w:rFonts w:hint="eastAsia"/>
        </w:rPr>
      </w:pPr>
    </w:p>
    <w:p w14:paraId="4CFE7938" w14:textId="77777777" w:rsidR="00D4307A" w:rsidRDefault="00D4307A">
      <w:pPr>
        <w:rPr>
          <w:rFonts w:hint="eastAsia"/>
        </w:rPr>
      </w:pPr>
      <w:r>
        <w:rPr>
          <w:rFonts w:hint="eastAsia"/>
        </w:rPr>
        <w:t>口香糖（kǒu xiāng táng）</w:t>
      </w:r>
    </w:p>
    <w:p w14:paraId="3301C52B" w14:textId="77777777" w:rsidR="00D4307A" w:rsidRDefault="00D4307A">
      <w:pPr>
        <w:rPr>
          <w:rFonts w:hint="eastAsia"/>
        </w:rPr>
      </w:pPr>
      <w:r>
        <w:rPr>
          <w:rFonts w:hint="eastAsia"/>
        </w:rPr>
        <w:t>“口香糖”是现代生活中常见的一种糖果，其主要作用是清新口气和作为休闲食品。“口香糖”的拼音为“kǒu xiāng táng”。虽然口香糖的历史可以追溯到古代文明，但现代意义上的口香糖则是19世纪末在美国发展起来的。它不仅成为了全球流行的零食之一，也常常出现在各种文化作品中，象征着年轻、活力和轻松的生活态度。</w:t>
      </w:r>
    </w:p>
    <w:p w14:paraId="2511814A" w14:textId="77777777" w:rsidR="00D4307A" w:rsidRDefault="00D4307A">
      <w:pPr>
        <w:rPr>
          <w:rFonts w:hint="eastAsia"/>
        </w:rPr>
      </w:pPr>
    </w:p>
    <w:p w14:paraId="4467FB8C" w14:textId="77777777" w:rsidR="00D4307A" w:rsidRDefault="00D4307A">
      <w:pPr>
        <w:rPr>
          <w:rFonts w:hint="eastAsia"/>
        </w:rPr>
      </w:pPr>
    </w:p>
    <w:p w14:paraId="4950BD35" w14:textId="77777777" w:rsidR="00D4307A" w:rsidRDefault="00D4307A">
      <w:pPr>
        <w:rPr>
          <w:rFonts w:hint="eastAsia"/>
        </w:rPr>
      </w:pPr>
      <w:r>
        <w:rPr>
          <w:rFonts w:hint="eastAsia"/>
        </w:rPr>
        <w:t>口红（kǒu hóng）</w:t>
      </w:r>
    </w:p>
    <w:p w14:paraId="3646130C" w14:textId="77777777" w:rsidR="00D4307A" w:rsidRDefault="00D4307A">
      <w:pPr>
        <w:rPr>
          <w:rFonts w:hint="eastAsia"/>
        </w:rPr>
      </w:pPr>
      <w:r>
        <w:rPr>
          <w:rFonts w:hint="eastAsia"/>
        </w:rPr>
        <w:t>“口红”是女性化妆品中不可或缺的一部分，用于给嘴唇上色，增添美感。“口红”的拼音读作“kǒu hóng”。口红有着悠久的历史，最早的口红可以追溯到古埃及和苏美尔文明时期。随着时间的发展，口红的颜色和质地不断变化，反映了不同历史时期的审美趋势和社会风貌。今天，口红不仅是美容产品，更是个性表达的重要方式。</w:t>
      </w:r>
    </w:p>
    <w:p w14:paraId="2141F8C6" w14:textId="77777777" w:rsidR="00D4307A" w:rsidRDefault="00D4307A">
      <w:pPr>
        <w:rPr>
          <w:rFonts w:hint="eastAsia"/>
        </w:rPr>
      </w:pPr>
    </w:p>
    <w:p w14:paraId="1C22A698" w14:textId="77777777" w:rsidR="00D4307A" w:rsidRDefault="00D4307A">
      <w:pPr>
        <w:rPr>
          <w:rFonts w:hint="eastAsia"/>
        </w:rPr>
      </w:pPr>
    </w:p>
    <w:p w14:paraId="436189E2" w14:textId="77777777" w:rsidR="00D4307A" w:rsidRDefault="00D4307A">
      <w:pPr>
        <w:rPr>
          <w:rFonts w:hint="eastAsia"/>
        </w:rPr>
      </w:pPr>
      <w:r>
        <w:rPr>
          <w:rFonts w:hint="eastAsia"/>
        </w:rPr>
        <w:t>口琴（kǒu qín）</w:t>
      </w:r>
    </w:p>
    <w:p w14:paraId="4EAAAEFA" w14:textId="77777777" w:rsidR="00D4307A" w:rsidRDefault="00D4307A">
      <w:pPr>
        <w:rPr>
          <w:rFonts w:hint="eastAsia"/>
        </w:rPr>
      </w:pPr>
      <w:r>
        <w:rPr>
          <w:rFonts w:hint="eastAsia"/>
        </w:rPr>
        <w:t>最后要提到的是“口琴”，这是一种小型吹奏乐器，因其便携性和独特的声音受到音乐爱好者的喜爱。“口琴”的拼音写作“kǒu qín”。口琴起源于19世纪的欧洲，很快传播到了世界各地。在中国，口琴也拥有广泛的爱好者群体，它既可以独奏也能与其他乐器合奏，能够演奏出多种风格的音乐，从民谣到流行音乐都能见到它的身影。</w:t>
      </w:r>
    </w:p>
    <w:p w14:paraId="0F9D125A" w14:textId="77777777" w:rsidR="00D4307A" w:rsidRDefault="00D4307A">
      <w:pPr>
        <w:rPr>
          <w:rFonts w:hint="eastAsia"/>
        </w:rPr>
      </w:pPr>
    </w:p>
    <w:p w14:paraId="7C3D2833" w14:textId="77777777" w:rsidR="00D4307A" w:rsidRDefault="00D4307A">
      <w:pPr>
        <w:rPr>
          <w:rFonts w:hint="eastAsia"/>
        </w:rPr>
      </w:pPr>
    </w:p>
    <w:p w14:paraId="0925DACB" w14:textId="77777777" w:rsidR="00D4307A" w:rsidRDefault="00D430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79613" w14:textId="513C1607" w:rsidR="0009558B" w:rsidRDefault="0009558B"/>
    <w:sectPr w:rsidR="00095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8B"/>
    <w:rsid w:val="0009558B"/>
    <w:rsid w:val="002C7852"/>
    <w:rsid w:val="00D4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D1596-24E9-4961-96BF-1F6D94B4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