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D0E670" w14:textId="77777777" w:rsidR="00A810DC" w:rsidRDefault="00A810DC">
      <w:pPr>
        <w:rPr>
          <w:rFonts w:hint="eastAsia"/>
        </w:rPr>
      </w:pPr>
    </w:p>
    <w:p w14:paraId="6F81C235" w14:textId="77777777" w:rsidR="00A810DC" w:rsidRDefault="00A810DC">
      <w:pPr>
        <w:rPr>
          <w:rFonts w:hint="eastAsia"/>
        </w:rPr>
      </w:pPr>
      <w:r>
        <w:rPr>
          <w:rFonts w:hint="eastAsia"/>
        </w:rPr>
        <w:t>匪的拼音是什么</w:t>
      </w:r>
    </w:p>
    <w:p w14:paraId="24632BBD" w14:textId="77777777" w:rsidR="00A810DC" w:rsidRDefault="00A810DC">
      <w:pPr>
        <w:rPr>
          <w:rFonts w:hint="eastAsia"/>
        </w:rPr>
      </w:pPr>
      <w:r>
        <w:rPr>
          <w:rFonts w:hint="eastAsia"/>
        </w:rPr>
        <w:t>“匪”这个汉字在现代汉语中的拼音是"fěi"，属于第三声。它由象形和会意两种造字法结合而成，原指竹器的编制方法，后引申出不正、歪斜的意思，进一步引申为行为不端的人或盗贼等含义。在古代文献与现代语言中，“匪”字有着丰富的使用场景和文化内涵。</w:t>
      </w:r>
    </w:p>
    <w:p w14:paraId="6E78D5E0" w14:textId="77777777" w:rsidR="00A810DC" w:rsidRDefault="00A810DC">
      <w:pPr>
        <w:rPr>
          <w:rFonts w:hint="eastAsia"/>
        </w:rPr>
      </w:pPr>
    </w:p>
    <w:p w14:paraId="3E69AF7B" w14:textId="77777777" w:rsidR="00A810DC" w:rsidRDefault="00A810D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737DAA" w14:textId="2CB1DCA0" w:rsidR="002B04EB" w:rsidRDefault="002B04EB"/>
    <w:sectPr w:rsidR="002B04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4EB"/>
    <w:rsid w:val="002B04EB"/>
    <w:rsid w:val="002C7852"/>
    <w:rsid w:val="00A81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EAD055-A9FD-4626-B4B8-5DD01B7B1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04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04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04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04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04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04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04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04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04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04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04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04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04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04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04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04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04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04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04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04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04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04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04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04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04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04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04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04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04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2025-03-24T14:15:00Z</dcterms:created>
  <dcterms:modified xsi:type="dcterms:W3CDTF">2025-03-24T14:15:00Z</dcterms:modified>
</cp:coreProperties>
</file>