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E89CA" w14:textId="77777777" w:rsidR="00783D1F" w:rsidRDefault="00783D1F">
      <w:pPr>
        <w:rPr>
          <w:rFonts w:hint="eastAsia"/>
        </w:rPr>
      </w:pPr>
    </w:p>
    <w:p w14:paraId="6A86AAB0" w14:textId="77777777" w:rsidR="00783D1F" w:rsidRDefault="00783D1F">
      <w:pPr>
        <w:rPr>
          <w:rFonts w:hint="eastAsia"/>
        </w:rPr>
      </w:pPr>
      <w:r>
        <w:rPr>
          <w:rFonts w:hint="eastAsia"/>
        </w:rPr>
        <w:t>分寸的拼音</w:t>
      </w:r>
    </w:p>
    <w:p w14:paraId="319F01A3" w14:textId="77777777" w:rsidR="00783D1F" w:rsidRDefault="00783D1F">
      <w:pPr>
        <w:rPr>
          <w:rFonts w:hint="eastAsia"/>
        </w:rPr>
      </w:pPr>
      <w:r>
        <w:rPr>
          <w:rFonts w:hint="eastAsia"/>
        </w:rPr>
        <w:t>分寸，这个词在日常生活中被频繁使用，用来描述做事恰到好处的程度。它的拼音是“fēn cùn”。其中，“分”读作第一声，表示划分、分开的意思；“寸”同样读作第四声，指的是长度单位，也有短小之意。这两个字合在一起，不仅传达了对事物度量的概念，更蕴含着做事情需要把握好尺度和界限的深刻含义。</w:t>
      </w:r>
    </w:p>
    <w:p w14:paraId="166299A9" w14:textId="77777777" w:rsidR="00783D1F" w:rsidRDefault="00783D1F">
      <w:pPr>
        <w:rPr>
          <w:rFonts w:hint="eastAsia"/>
        </w:rPr>
      </w:pPr>
    </w:p>
    <w:p w14:paraId="242A35B3" w14:textId="77777777" w:rsidR="00783D1F" w:rsidRDefault="00783D1F">
      <w:pPr>
        <w:rPr>
          <w:rFonts w:hint="eastAsia"/>
        </w:rPr>
      </w:pPr>
    </w:p>
    <w:p w14:paraId="73D1C16C" w14:textId="77777777" w:rsidR="00783D1F" w:rsidRDefault="00783D1F">
      <w:pPr>
        <w:rPr>
          <w:rFonts w:hint="eastAsia"/>
        </w:rPr>
      </w:pPr>
      <w:r>
        <w:rPr>
          <w:rFonts w:hint="eastAsia"/>
        </w:rPr>
        <w:t>分寸的重要性</w:t>
      </w:r>
    </w:p>
    <w:p w14:paraId="00818395" w14:textId="77777777" w:rsidR="00783D1F" w:rsidRDefault="00783D1F">
      <w:pPr>
        <w:rPr>
          <w:rFonts w:hint="eastAsia"/>
        </w:rPr>
      </w:pPr>
      <w:r>
        <w:rPr>
          <w:rFonts w:hint="eastAsia"/>
        </w:rPr>
        <w:t>在生活中，无论是处理人际关系还是面对工作挑战，掌握好分寸都显得尤为重要。拿人际交往来说，懂得分寸的人往往能够更加圆滑地应对各种场合，既不会让他人感到不适，也能有效地表达自己的观点。反之，如果分寸感缺失，则容易引发不必要的误会甚至是冲突。因此，学习如何在不同情境下调整自己的言行举止，找到最合适的“分寸”，是每个人都应该修炼的一门功课。</w:t>
      </w:r>
    </w:p>
    <w:p w14:paraId="6979BB8D" w14:textId="77777777" w:rsidR="00783D1F" w:rsidRDefault="00783D1F">
      <w:pPr>
        <w:rPr>
          <w:rFonts w:hint="eastAsia"/>
        </w:rPr>
      </w:pPr>
    </w:p>
    <w:p w14:paraId="37A94BCE" w14:textId="77777777" w:rsidR="00783D1F" w:rsidRDefault="00783D1F">
      <w:pPr>
        <w:rPr>
          <w:rFonts w:hint="eastAsia"/>
        </w:rPr>
      </w:pPr>
    </w:p>
    <w:p w14:paraId="19C39AA1" w14:textId="77777777" w:rsidR="00783D1F" w:rsidRDefault="00783D1F">
      <w:pPr>
        <w:rPr>
          <w:rFonts w:hint="eastAsia"/>
        </w:rPr>
      </w:pPr>
      <w:r>
        <w:rPr>
          <w:rFonts w:hint="eastAsia"/>
        </w:rPr>
        <w:t>如何把握分寸</w:t>
      </w:r>
    </w:p>
    <w:p w14:paraId="7AFEC5CF" w14:textId="77777777" w:rsidR="00783D1F" w:rsidRDefault="00783D1F">
      <w:pPr>
        <w:rPr>
          <w:rFonts w:hint="eastAsia"/>
        </w:rPr>
      </w:pPr>
      <w:r>
        <w:rPr>
          <w:rFonts w:hint="eastAsia"/>
        </w:rPr>
        <w:t>如何才能更好地把握分寸呢？需要对自己有一个清晰的认识，了解自己在情绪波动时的表现以及对他人的影响。在与人交往过程中，应当时刻保持敏感，注意观察对方的情绪变化，并据此适时调整自己的态度和言语。积累一定的社交经验也是不可或缺的。通过不断地实践和反思，我们可以逐渐提高自己对分寸的敏感度，从而在复杂多变的社会环境中游刃有余。</w:t>
      </w:r>
    </w:p>
    <w:p w14:paraId="26D9123C" w14:textId="77777777" w:rsidR="00783D1F" w:rsidRDefault="00783D1F">
      <w:pPr>
        <w:rPr>
          <w:rFonts w:hint="eastAsia"/>
        </w:rPr>
      </w:pPr>
    </w:p>
    <w:p w14:paraId="5F392D16" w14:textId="77777777" w:rsidR="00783D1F" w:rsidRDefault="00783D1F">
      <w:pPr>
        <w:rPr>
          <w:rFonts w:hint="eastAsia"/>
        </w:rPr>
      </w:pPr>
    </w:p>
    <w:p w14:paraId="643DB0AF" w14:textId="77777777" w:rsidR="00783D1F" w:rsidRDefault="00783D1F">
      <w:pPr>
        <w:rPr>
          <w:rFonts w:hint="eastAsia"/>
        </w:rPr>
      </w:pPr>
      <w:r>
        <w:rPr>
          <w:rFonts w:hint="eastAsia"/>
        </w:rPr>
        <w:t>分寸的应用场景</w:t>
      </w:r>
    </w:p>
    <w:p w14:paraId="3D0E03FE" w14:textId="77777777" w:rsidR="00783D1F" w:rsidRDefault="00783D1F">
      <w:pPr>
        <w:rPr>
          <w:rFonts w:hint="eastAsia"/>
        </w:rPr>
      </w:pPr>
      <w:r>
        <w:rPr>
          <w:rFonts w:hint="eastAsia"/>
        </w:rPr>
        <w:t>分寸的应用场景非常广泛，几乎涵盖了生活的各个方面。例如，在职场中，恰当的分寸可以帮助我们建立良好的职业形象，促进团队合作；在家庭里，适度的分寸则有助于维持和谐的家庭氛围，避免因小事产生矛盾。值得注意的是，即使在同一文化背景下，不同的情境对于分寸的要求也会有所不同。这就要求我们要根据具体情况灵活运用这一原则，以达到最佳效果。</w:t>
      </w:r>
    </w:p>
    <w:p w14:paraId="0CE310FC" w14:textId="77777777" w:rsidR="00783D1F" w:rsidRDefault="00783D1F">
      <w:pPr>
        <w:rPr>
          <w:rFonts w:hint="eastAsia"/>
        </w:rPr>
      </w:pPr>
    </w:p>
    <w:p w14:paraId="2955B7AD" w14:textId="77777777" w:rsidR="00783D1F" w:rsidRDefault="00783D1F">
      <w:pPr>
        <w:rPr>
          <w:rFonts w:hint="eastAsia"/>
        </w:rPr>
      </w:pPr>
    </w:p>
    <w:p w14:paraId="7AECBDF0" w14:textId="77777777" w:rsidR="00783D1F" w:rsidRDefault="00783D1F">
      <w:pPr>
        <w:rPr>
          <w:rFonts w:hint="eastAsia"/>
        </w:rPr>
      </w:pPr>
      <w:r>
        <w:rPr>
          <w:rFonts w:hint="eastAsia"/>
        </w:rPr>
        <w:t>最后的总结</w:t>
      </w:r>
    </w:p>
    <w:p w14:paraId="31BAB634" w14:textId="77777777" w:rsidR="00783D1F" w:rsidRDefault="00783D1F">
      <w:pPr>
        <w:rPr>
          <w:rFonts w:hint="eastAsia"/>
        </w:rPr>
      </w:pPr>
      <w:r>
        <w:rPr>
          <w:rFonts w:hint="eastAsia"/>
        </w:rPr>
        <w:t>“分寸”的拼音虽然简单，但其所承载的意义却深远而复杂。它是我们在社会这个大舞台上行走的重要指南针，帮助我们在各种关系和事务中找到平衡点。希望每个人都能意识到分寸的重要性，并在日常生活实践中不断培养和提升这方面的能力，让我们的人际关系更加和谐，生活更加美好。</w:t>
      </w:r>
    </w:p>
    <w:p w14:paraId="309E0A1B" w14:textId="77777777" w:rsidR="00783D1F" w:rsidRDefault="00783D1F">
      <w:pPr>
        <w:rPr>
          <w:rFonts w:hint="eastAsia"/>
        </w:rPr>
      </w:pPr>
    </w:p>
    <w:p w14:paraId="405A4D03" w14:textId="77777777" w:rsidR="00783D1F" w:rsidRDefault="00783D1F">
      <w:pPr>
        <w:rPr>
          <w:rFonts w:hint="eastAsia"/>
        </w:rPr>
      </w:pPr>
    </w:p>
    <w:p w14:paraId="0ED2B8B4" w14:textId="77777777" w:rsidR="00783D1F" w:rsidRDefault="00783D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F711F6" w14:textId="634951C4" w:rsidR="00AF45A3" w:rsidRDefault="00AF45A3"/>
    <w:sectPr w:rsidR="00AF45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A3"/>
    <w:rsid w:val="002C7852"/>
    <w:rsid w:val="00783D1F"/>
    <w:rsid w:val="00AF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88E39-2548-4D80-AF32-8D868582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45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45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5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45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45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45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45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45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45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45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45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45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45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45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45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45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45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45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45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45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45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45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45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45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45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45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45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45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45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