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D2151" w14:textId="77777777" w:rsidR="00491F8F" w:rsidRDefault="00491F8F">
      <w:pPr>
        <w:rPr>
          <w:rFonts w:hint="eastAsia"/>
        </w:rPr>
      </w:pPr>
    </w:p>
    <w:p w14:paraId="3DCF1AC9" w14:textId="77777777" w:rsidR="00491F8F" w:rsidRDefault="00491F8F">
      <w:pPr>
        <w:rPr>
          <w:rFonts w:hint="eastAsia"/>
        </w:rPr>
      </w:pPr>
      <w:r>
        <w:rPr>
          <w:rFonts w:hint="eastAsia"/>
        </w:rPr>
        <w:t>刀耕火种的拼音怎么写的</w:t>
      </w:r>
    </w:p>
    <w:p w14:paraId="2DCC1294" w14:textId="77777777" w:rsidR="00491F8F" w:rsidRDefault="00491F8F">
      <w:pPr>
        <w:rPr>
          <w:rFonts w:hint="eastAsia"/>
        </w:rPr>
      </w:pPr>
      <w:r>
        <w:rPr>
          <w:rFonts w:hint="eastAsia"/>
        </w:rPr>
        <w:t>刀耕火种，这个古老的农业术语，在汉语中的拼音写作“dāo gēng huǒ zhòng”。这一词汇不仅承载着中华民族悠久的农耕文化历史，还反映了古代人类如何在自然环境中努力生存和发展的智慧。</w:t>
      </w:r>
    </w:p>
    <w:p w14:paraId="353546F3" w14:textId="77777777" w:rsidR="00491F8F" w:rsidRDefault="00491F8F">
      <w:pPr>
        <w:rPr>
          <w:rFonts w:hint="eastAsia"/>
        </w:rPr>
      </w:pPr>
    </w:p>
    <w:p w14:paraId="1F3555BB" w14:textId="77777777" w:rsidR="00491F8F" w:rsidRDefault="00491F8F">
      <w:pPr>
        <w:rPr>
          <w:rFonts w:hint="eastAsia"/>
        </w:rPr>
      </w:pPr>
    </w:p>
    <w:p w14:paraId="53235B9B" w14:textId="77777777" w:rsidR="00491F8F" w:rsidRDefault="00491F8F">
      <w:pPr>
        <w:rPr>
          <w:rFonts w:hint="eastAsia"/>
        </w:rPr>
      </w:pPr>
      <w:r>
        <w:rPr>
          <w:rFonts w:hint="eastAsia"/>
        </w:rPr>
        <w:t>刀耕火种的历史背景</w:t>
      </w:r>
    </w:p>
    <w:p w14:paraId="1793006E" w14:textId="77777777" w:rsidR="00491F8F" w:rsidRDefault="00491F8F">
      <w:pPr>
        <w:rPr>
          <w:rFonts w:hint="eastAsia"/>
        </w:rPr>
      </w:pPr>
      <w:r>
        <w:rPr>
          <w:rFonts w:hint="eastAsia"/>
        </w:rPr>
        <w:t>刀耕火种是一种原始的农业生产方式，主要在中国南方以及东南亚等地区使用。通过砍伐树木、烧毁植被来清理土地，并直接在灰烬上播种作物。这种方式适合于热带雨林或亚热带湿润气候区的土地开垦，因其能够迅速提高土壤肥力，但长期来看不利于土地的可持续利用。</w:t>
      </w:r>
    </w:p>
    <w:p w14:paraId="52B53204" w14:textId="77777777" w:rsidR="00491F8F" w:rsidRDefault="00491F8F">
      <w:pPr>
        <w:rPr>
          <w:rFonts w:hint="eastAsia"/>
        </w:rPr>
      </w:pPr>
    </w:p>
    <w:p w14:paraId="716C213A" w14:textId="77777777" w:rsidR="00491F8F" w:rsidRDefault="00491F8F">
      <w:pPr>
        <w:rPr>
          <w:rFonts w:hint="eastAsia"/>
        </w:rPr>
      </w:pPr>
    </w:p>
    <w:p w14:paraId="29E9578B" w14:textId="77777777" w:rsidR="00491F8F" w:rsidRDefault="00491F8F">
      <w:pPr>
        <w:rPr>
          <w:rFonts w:hint="eastAsia"/>
        </w:rPr>
      </w:pPr>
      <w:r>
        <w:rPr>
          <w:rFonts w:hint="eastAsia"/>
        </w:rPr>
        <w:t>刀耕火种的过程</w:t>
      </w:r>
    </w:p>
    <w:p w14:paraId="008899BB" w14:textId="77777777" w:rsidR="00491F8F" w:rsidRDefault="00491F8F">
      <w:pPr>
        <w:rPr>
          <w:rFonts w:hint="eastAsia"/>
        </w:rPr>
      </w:pPr>
      <w:r>
        <w:rPr>
          <w:rFonts w:hint="eastAsia"/>
        </w:rPr>
        <w:t>人们会选择一片森林，用石斧或其他工具砍伐树木并晒干。之后，在适当的时候点燃这些树木残枝，火焰不仅清除了地面的植被，而且将营养物质以灰的形式留在了土壤中。在这片被处理过的土地上种植农作物，如水稻、玉米等。这种方法虽然简单，但在过去是许多地方的主要粮食生产方式。</w:t>
      </w:r>
    </w:p>
    <w:p w14:paraId="6F9003F2" w14:textId="77777777" w:rsidR="00491F8F" w:rsidRDefault="00491F8F">
      <w:pPr>
        <w:rPr>
          <w:rFonts w:hint="eastAsia"/>
        </w:rPr>
      </w:pPr>
    </w:p>
    <w:p w14:paraId="6FDEB7A2" w14:textId="77777777" w:rsidR="00491F8F" w:rsidRDefault="00491F8F">
      <w:pPr>
        <w:rPr>
          <w:rFonts w:hint="eastAsia"/>
        </w:rPr>
      </w:pPr>
    </w:p>
    <w:p w14:paraId="483CC874" w14:textId="77777777" w:rsidR="00491F8F" w:rsidRDefault="00491F8F">
      <w:pPr>
        <w:rPr>
          <w:rFonts w:hint="eastAsia"/>
        </w:rPr>
      </w:pPr>
      <w:r>
        <w:rPr>
          <w:rFonts w:hint="eastAsia"/>
        </w:rPr>
        <w:t>刀耕火种的影响与挑战</w:t>
      </w:r>
    </w:p>
    <w:p w14:paraId="0CBB9E48" w14:textId="77777777" w:rsidR="00491F8F" w:rsidRDefault="00491F8F">
      <w:pPr>
        <w:rPr>
          <w:rFonts w:hint="eastAsia"/>
        </w:rPr>
      </w:pPr>
      <w:r>
        <w:rPr>
          <w:rFonts w:hint="eastAsia"/>
        </w:rPr>
        <w:t>尽管刀耕火种提供了一种有效的短期解决方案来增加耕地面积和提升土壤肥力，但它也带来了诸多环境问题，比如森林砍伐导致生物多样性减少、水土流失加剧等。随着社会的进步和技术的发展，这种传统的农业做法逐渐被更为环保和高效的现代农业技术所取代。</w:t>
      </w:r>
    </w:p>
    <w:p w14:paraId="5247E582" w14:textId="77777777" w:rsidR="00491F8F" w:rsidRDefault="00491F8F">
      <w:pPr>
        <w:rPr>
          <w:rFonts w:hint="eastAsia"/>
        </w:rPr>
      </w:pPr>
    </w:p>
    <w:p w14:paraId="4D5FFB4B" w14:textId="77777777" w:rsidR="00491F8F" w:rsidRDefault="00491F8F">
      <w:pPr>
        <w:rPr>
          <w:rFonts w:hint="eastAsia"/>
        </w:rPr>
      </w:pPr>
    </w:p>
    <w:p w14:paraId="69443BE2" w14:textId="77777777" w:rsidR="00491F8F" w:rsidRDefault="00491F8F">
      <w:pPr>
        <w:rPr>
          <w:rFonts w:hint="eastAsia"/>
        </w:rPr>
      </w:pPr>
      <w:r>
        <w:rPr>
          <w:rFonts w:hint="eastAsia"/>
        </w:rPr>
        <w:t>现代视角下的刀耕火种</w:t>
      </w:r>
    </w:p>
    <w:p w14:paraId="7A8802C4" w14:textId="77777777" w:rsidR="00491F8F" w:rsidRDefault="00491F8F">
      <w:pPr>
        <w:rPr>
          <w:rFonts w:hint="eastAsia"/>
        </w:rPr>
      </w:pPr>
      <w:r>
        <w:rPr>
          <w:rFonts w:hint="eastAsia"/>
        </w:rPr>
        <w:t>从现代社会的角度看，刀耕火种更多地被视为一种文化遗产而非实际的农业生产方式。它提醒我们关注传统知识的价值，同时也警示我们要更加重视环境保护和可持续发展的重要性。在全球变暖和环境恶化的背景下，理解并尊重这种古老的做法有助于我们寻找人与自然和谐共存的新途径。</w:t>
      </w:r>
    </w:p>
    <w:p w14:paraId="5CA2A1C6" w14:textId="77777777" w:rsidR="00491F8F" w:rsidRDefault="00491F8F">
      <w:pPr>
        <w:rPr>
          <w:rFonts w:hint="eastAsia"/>
        </w:rPr>
      </w:pPr>
    </w:p>
    <w:p w14:paraId="35862A20" w14:textId="77777777" w:rsidR="00491F8F" w:rsidRDefault="00491F8F">
      <w:pPr>
        <w:rPr>
          <w:rFonts w:hint="eastAsia"/>
        </w:rPr>
      </w:pPr>
    </w:p>
    <w:p w14:paraId="78D46C99" w14:textId="77777777" w:rsidR="00491F8F" w:rsidRDefault="00491F8F">
      <w:pPr>
        <w:rPr>
          <w:rFonts w:hint="eastAsia"/>
        </w:rPr>
      </w:pPr>
      <w:r>
        <w:rPr>
          <w:rFonts w:hint="eastAsia"/>
        </w:rPr>
        <w:t>最后的总结</w:t>
      </w:r>
    </w:p>
    <w:p w14:paraId="03C7EFBF" w14:textId="77777777" w:rsidR="00491F8F" w:rsidRDefault="00491F8F">
      <w:pPr>
        <w:rPr>
          <w:rFonts w:hint="eastAsia"/>
        </w:rPr>
      </w:pPr>
      <w:r>
        <w:rPr>
          <w:rFonts w:hint="eastAsia"/>
        </w:rPr>
        <w:t>刀耕火种作为一项古老的农业实践，其背后蕴含的文化价值和历史意义值得我们深入探讨。了解它的拼音和含义，不仅能帮助我们更好地认识中国乃至世界的农业发展历程，也能启发我们在面对当前环境和社会挑战时思考更加科学合理的应对策略。</w:t>
      </w:r>
    </w:p>
    <w:p w14:paraId="7D0740C5" w14:textId="77777777" w:rsidR="00491F8F" w:rsidRDefault="00491F8F">
      <w:pPr>
        <w:rPr>
          <w:rFonts w:hint="eastAsia"/>
        </w:rPr>
      </w:pPr>
    </w:p>
    <w:p w14:paraId="0AED8F1D" w14:textId="77777777" w:rsidR="00491F8F" w:rsidRDefault="00491F8F">
      <w:pPr>
        <w:rPr>
          <w:rFonts w:hint="eastAsia"/>
        </w:rPr>
      </w:pPr>
    </w:p>
    <w:p w14:paraId="22666D83" w14:textId="77777777" w:rsidR="00491F8F" w:rsidRDefault="00491F8F">
      <w:pPr>
        <w:rPr>
          <w:rFonts w:hint="eastAsia"/>
        </w:rPr>
      </w:pPr>
      <w:r>
        <w:rPr>
          <w:rFonts w:hint="eastAsia"/>
        </w:rPr>
        <w:t>本文是由懂得生活网（dongdeshenghuo.com）为大家创作</w:t>
      </w:r>
    </w:p>
    <w:p w14:paraId="0540354D" w14:textId="56980E38" w:rsidR="002A429B" w:rsidRDefault="002A429B"/>
    <w:sectPr w:rsidR="002A4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9B"/>
    <w:rsid w:val="002A429B"/>
    <w:rsid w:val="002C7852"/>
    <w:rsid w:val="0049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E24A8-DCEA-4F38-955E-FC107562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29B"/>
    <w:rPr>
      <w:rFonts w:cstheme="majorBidi"/>
      <w:color w:val="2F5496" w:themeColor="accent1" w:themeShade="BF"/>
      <w:sz w:val="28"/>
      <w:szCs w:val="28"/>
    </w:rPr>
  </w:style>
  <w:style w:type="character" w:customStyle="1" w:styleId="50">
    <w:name w:val="标题 5 字符"/>
    <w:basedOn w:val="a0"/>
    <w:link w:val="5"/>
    <w:uiPriority w:val="9"/>
    <w:semiHidden/>
    <w:rsid w:val="002A429B"/>
    <w:rPr>
      <w:rFonts w:cstheme="majorBidi"/>
      <w:color w:val="2F5496" w:themeColor="accent1" w:themeShade="BF"/>
      <w:sz w:val="24"/>
    </w:rPr>
  </w:style>
  <w:style w:type="character" w:customStyle="1" w:styleId="60">
    <w:name w:val="标题 6 字符"/>
    <w:basedOn w:val="a0"/>
    <w:link w:val="6"/>
    <w:uiPriority w:val="9"/>
    <w:semiHidden/>
    <w:rsid w:val="002A429B"/>
    <w:rPr>
      <w:rFonts w:cstheme="majorBidi"/>
      <w:b/>
      <w:bCs/>
      <w:color w:val="2F5496" w:themeColor="accent1" w:themeShade="BF"/>
    </w:rPr>
  </w:style>
  <w:style w:type="character" w:customStyle="1" w:styleId="70">
    <w:name w:val="标题 7 字符"/>
    <w:basedOn w:val="a0"/>
    <w:link w:val="7"/>
    <w:uiPriority w:val="9"/>
    <w:semiHidden/>
    <w:rsid w:val="002A429B"/>
    <w:rPr>
      <w:rFonts w:cstheme="majorBidi"/>
      <w:b/>
      <w:bCs/>
      <w:color w:val="595959" w:themeColor="text1" w:themeTint="A6"/>
    </w:rPr>
  </w:style>
  <w:style w:type="character" w:customStyle="1" w:styleId="80">
    <w:name w:val="标题 8 字符"/>
    <w:basedOn w:val="a0"/>
    <w:link w:val="8"/>
    <w:uiPriority w:val="9"/>
    <w:semiHidden/>
    <w:rsid w:val="002A429B"/>
    <w:rPr>
      <w:rFonts w:cstheme="majorBidi"/>
      <w:color w:val="595959" w:themeColor="text1" w:themeTint="A6"/>
    </w:rPr>
  </w:style>
  <w:style w:type="character" w:customStyle="1" w:styleId="90">
    <w:name w:val="标题 9 字符"/>
    <w:basedOn w:val="a0"/>
    <w:link w:val="9"/>
    <w:uiPriority w:val="9"/>
    <w:semiHidden/>
    <w:rsid w:val="002A429B"/>
    <w:rPr>
      <w:rFonts w:eastAsiaTheme="majorEastAsia" w:cstheme="majorBidi"/>
      <w:color w:val="595959" w:themeColor="text1" w:themeTint="A6"/>
    </w:rPr>
  </w:style>
  <w:style w:type="paragraph" w:styleId="a3">
    <w:name w:val="Title"/>
    <w:basedOn w:val="a"/>
    <w:next w:val="a"/>
    <w:link w:val="a4"/>
    <w:uiPriority w:val="10"/>
    <w:qFormat/>
    <w:rsid w:val="002A4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29B"/>
    <w:pPr>
      <w:spacing w:before="160"/>
      <w:jc w:val="center"/>
    </w:pPr>
    <w:rPr>
      <w:i/>
      <w:iCs/>
      <w:color w:val="404040" w:themeColor="text1" w:themeTint="BF"/>
    </w:rPr>
  </w:style>
  <w:style w:type="character" w:customStyle="1" w:styleId="a8">
    <w:name w:val="引用 字符"/>
    <w:basedOn w:val="a0"/>
    <w:link w:val="a7"/>
    <w:uiPriority w:val="29"/>
    <w:rsid w:val="002A429B"/>
    <w:rPr>
      <w:i/>
      <w:iCs/>
      <w:color w:val="404040" w:themeColor="text1" w:themeTint="BF"/>
    </w:rPr>
  </w:style>
  <w:style w:type="paragraph" w:styleId="a9">
    <w:name w:val="List Paragraph"/>
    <w:basedOn w:val="a"/>
    <w:uiPriority w:val="34"/>
    <w:qFormat/>
    <w:rsid w:val="002A429B"/>
    <w:pPr>
      <w:ind w:left="720"/>
      <w:contextualSpacing/>
    </w:pPr>
  </w:style>
  <w:style w:type="character" w:styleId="aa">
    <w:name w:val="Intense Emphasis"/>
    <w:basedOn w:val="a0"/>
    <w:uiPriority w:val="21"/>
    <w:qFormat/>
    <w:rsid w:val="002A429B"/>
    <w:rPr>
      <w:i/>
      <w:iCs/>
      <w:color w:val="2F5496" w:themeColor="accent1" w:themeShade="BF"/>
    </w:rPr>
  </w:style>
  <w:style w:type="paragraph" w:styleId="ab">
    <w:name w:val="Intense Quote"/>
    <w:basedOn w:val="a"/>
    <w:next w:val="a"/>
    <w:link w:val="ac"/>
    <w:uiPriority w:val="30"/>
    <w:qFormat/>
    <w:rsid w:val="002A4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29B"/>
    <w:rPr>
      <w:i/>
      <w:iCs/>
      <w:color w:val="2F5496" w:themeColor="accent1" w:themeShade="BF"/>
    </w:rPr>
  </w:style>
  <w:style w:type="character" w:styleId="ad">
    <w:name w:val="Intense Reference"/>
    <w:basedOn w:val="a0"/>
    <w:uiPriority w:val="32"/>
    <w:qFormat/>
    <w:rsid w:val="002A4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