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387D" w14:textId="77777777" w:rsidR="0031768A" w:rsidRDefault="0031768A">
      <w:pPr>
        <w:rPr>
          <w:rFonts w:hint="eastAsia"/>
        </w:rPr>
      </w:pPr>
    </w:p>
    <w:p w14:paraId="52C0D1C1" w14:textId="77777777" w:rsidR="0031768A" w:rsidRDefault="0031768A">
      <w:pPr>
        <w:rPr>
          <w:rFonts w:hint="eastAsia"/>
        </w:rPr>
      </w:pPr>
      <w:r>
        <w:rPr>
          <w:rFonts w:hint="eastAsia"/>
        </w:rPr>
        <w:t>仇的拼音和词语</w:t>
      </w:r>
    </w:p>
    <w:p w14:paraId="72860731" w14:textId="77777777" w:rsidR="0031768A" w:rsidRDefault="0031768A">
      <w:pPr>
        <w:rPr>
          <w:rFonts w:hint="eastAsia"/>
        </w:rPr>
      </w:pPr>
      <w:r>
        <w:rPr>
          <w:rFonts w:hint="eastAsia"/>
        </w:rPr>
        <w:t>仇，这个汉字在汉语中有着丰富的内涵和多样的使用场景。首先从发音上来说，“仇”字有两个主要读音：一是“qiú”，二是“chóu”。前者较为少见，通常用于姓氏；后者则更为常见，用来表示仇恨、怨恨之意。</w:t>
      </w:r>
    </w:p>
    <w:p w14:paraId="0ED04490" w14:textId="77777777" w:rsidR="0031768A" w:rsidRDefault="0031768A">
      <w:pPr>
        <w:rPr>
          <w:rFonts w:hint="eastAsia"/>
        </w:rPr>
      </w:pPr>
    </w:p>
    <w:p w14:paraId="2E88D30C" w14:textId="77777777" w:rsidR="0031768A" w:rsidRDefault="0031768A">
      <w:pPr>
        <w:rPr>
          <w:rFonts w:hint="eastAsia"/>
        </w:rPr>
      </w:pPr>
    </w:p>
    <w:p w14:paraId="11A2045B" w14:textId="77777777" w:rsidR="0031768A" w:rsidRDefault="0031768A">
      <w:pPr>
        <w:rPr>
          <w:rFonts w:hint="eastAsia"/>
        </w:rPr>
      </w:pPr>
      <w:r>
        <w:rPr>
          <w:rFonts w:hint="eastAsia"/>
        </w:rPr>
        <w:t>仇作为姓氏</w:t>
      </w:r>
    </w:p>
    <w:p w14:paraId="4E6BD242" w14:textId="77777777" w:rsidR="0031768A" w:rsidRDefault="0031768A">
      <w:pPr>
        <w:rPr>
          <w:rFonts w:hint="eastAsia"/>
        </w:rPr>
      </w:pPr>
      <w:r>
        <w:rPr>
          <w:rFonts w:hint="eastAsia"/>
        </w:rPr>
        <w:t>当“仇”读作“qiú”时，它是一个古老且独特的姓氏。据史料记载，仇姓源远流长，可追溯至春秋时期，其始祖为齐国的大夫仇牧。随着时间的推移，仇姓逐渐传播开来，并形成了多个分支。尽管仇姓在中国并不属于大姓，但它承载着深厚的历史文化价值，每一个仇姓家族背后都有着自己独特的故事与传承。</w:t>
      </w:r>
    </w:p>
    <w:p w14:paraId="2F4276AC" w14:textId="77777777" w:rsidR="0031768A" w:rsidRDefault="0031768A">
      <w:pPr>
        <w:rPr>
          <w:rFonts w:hint="eastAsia"/>
        </w:rPr>
      </w:pPr>
    </w:p>
    <w:p w14:paraId="6AD7A031" w14:textId="77777777" w:rsidR="0031768A" w:rsidRDefault="0031768A">
      <w:pPr>
        <w:rPr>
          <w:rFonts w:hint="eastAsia"/>
        </w:rPr>
      </w:pPr>
    </w:p>
    <w:p w14:paraId="68EB072F" w14:textId="77777777" w:rsidR="0031768A" w:rsidRDefault="0031768A">
      <w:pPr>
        <w:rPr>
          <w:rFonts w:hint="eastAsia"/>
        </w:rPr>
      </w:pPr>
      <w:r>
        <w:rPr>
          <w:rFonts w:hint="eastAsia"/>
        </w:rPr>
        <w:t>仇的意义与用法</w:t>
      </w:r>
    </w:p>
    <w:p w14:paraId="04372733" w14:textId="77777777" w:rsidR="0031768A" w:rsidRDefault="0031768A">
      <w:pPr>
        <w:rPr>
          <w:rFonts w:hint="eastAsia"/>
        </w:rPr>
      </w:pPr>
      <w:r>
        <w:rPr>
          <w:rFonts w:hint="eastAsia"/>
        </w:rPr>
        <w:t>读作“chóu”的“仇”字，则更多地出现在日常生活中，尤其是在表达负面情绪时。这个词不仅代表着个人之间因为矛盾冲突而产生的深深厌恶感，也可以扩展到更广泛的社会层面，如民族之间的历史恩怨等。值得注意的是，在现代社会中，虽然“仇”这一概念依然存在，但我们更加倡导和平、理解和宽容的价值观，努力减少因误解或利益冲突导致的敌对情绪。</w:t>
      </w:r>
    </w:p>
    <w:p w14:paraId="165A51E2" w14:textId="77777777" w:rsidR="0031768A" w:rsidRDefault="0031768A">
      <w:pPr>
        <w:rPr>
          <w:rFonts w:hint="eastAsia"/>
        </w:rPr>
      </w:pPr>
    </w:p>
    <w:p w14:paraId="104FAE29" w14:textId="77777777" w:rsidR="0031768A" w:rsidRDefault="0031768A">
      <w:pPr>
        <w:rPr>
          <w:rFonts w:hint="eastAsia"/>
        </w:rPr>
      </w:pPr>
    </w:p>
    <w:p w14:paraId="34C938FD" w14:textId="77777777" w:rsidR="0031768A" w:rsidRDefault="0031768A">
      <w:pPr>
        <w:rPr>
          <w:rFonts w:hint="eastAsia"/>
        </w:rPr>
      </w:pPr>
      <w:r>
        <w:rPr>
          <w:rFonts w:hint="eastAsia"/>
        </w:rPr>
        <w:t>文学作品中的仇</w:t>
      </w:r>
    </w:p>
    <w:p w14:paraId="7A8A407F" w14:textId="77777777" w:rsidR="0031768A" w:rsidRDefault="0031768A">
      <w:pPr>
        <w:rPr>
          <w:rFonts w:hint="eastAsia"/>
        </w:rPr>
      </w:pPr>
      <w:r>
        <w:rPr>
          <w:rFonts w:hint="eastAsia"/>
        </w:rPr>
        <w:t>在文学创作领域，“仇”也是一个频繁出现的主题。许多经典小说、戏剧和诗歌都围绕着复仇的情节展开，通过主人公的遭遇揭示人性的复杂和社会的不公。例如，《哈姆雷特》这部莎士比亚的经典悲剧，便深刻探讨了复仇所带来的心理挣扎与道德困境。同样，在中国的传统文学里，也不乏以复仇为主线的作品，它们往往蕴含着作者对于正义、勇气以及命运的思考。</w:t>
      </w:r>
    </w:p>
    <w:p w14:paraId="4020531D" w14:textId="77777777" w:rsidR="0031768A" w:rsidRDefault="0031768A">
      <w:pPr>
        <w:rPr>
          <w:rFonts w:hint="eastAsia"/>
        </w:rPr>
      </w:pPr>
    </w:p>
    <w:p w14:paraId="1EE7C6A6" w14:textId="77777777" w:rsidR="0031768A" w:rsidRDefault="0031768A">
      <w:pPr>
        <w:rPr>
          <w:rFonts w:hint="eastAsia"/>
        </w:rPr>
      </w:pPr>
    </w:p>
    <w:p w14:paraId="27B47CDB" w14:textId="77777777" w:rsidR="0031768A" w:rsidRDefault="0031768A">
      <w:pPr>
        <w:rPr>
          <w:rFonts w:hint="eastAsia"/>
        </w:rPr>
      </w:pPr>
      <w:r>
        <w:rPr>
          <w:rFonts w:hint="eastAsia"/>
        </w:rPr>
        <w:t>仇与现代社会</w:t>
      </w:r>
    </w:p>
    <w:p w14:paraId="2E3D64EF" w14:textId="77777777" w:rsidR="0031768A" w:rsidRDefault="0031768A">
      <w:pPr>
        <w:rPr>
          <w:rFonts w:hint="eastAsia"/>
        </w:rPr>
      </w:pPr>
      <w:r>
        <w:rPr>
          <w:rFonts w:hint="eastAsia"/>
        </w:rPr>
        <w:t>进入21世纪以来，随着全球化的加深和信息技术的发展，人与人之间的联系变得前所未有的紧密。然而，这也意味着潜在的冲突点增多。如何妥善处理人际关系中的不满与分歧，避免将之转化为仇恨，成为了当代社会面临的一个重要课题。教育体系中强调培养学生的同理心和社会责任感，旨在从根本上预防仇恨情绪的滋生，促进和谐共处。</w:t>
      </w:r>
    </w:p>
    <w:p w14:paraId="6D7A2695" w14:textId="77777777" w:rsidR="0031768A" w:rsidRDefault="0031768A">
      <w:pPr>
        <w:rPr>
          <w:rFonts w:hint="eastAsia"/>
        </w:rPr>
      </w:pPr>
    </w:p>
    <w:p w14:paraId="2D6941BC" w14:textId="77777777" w:rsidR="0031768A" w:rsidRDefault="0031768A">
      <w:pPr>
        <w:rPr>
          <w:rFonts w:hint="eastAsia"/>
        </w:rPr>
      </w:pPr>
    </w:p>
    <w:p w14:paraId="2D2FA012" w14:textId="77777777" w:rsidR="0031768A" w:rsidRDefault="00317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0EC30" w14:textId="69E9109F" w:rsidR="00347735" w:rsidRDefault="00347735"/>
    <w:sectPr w:rsidR="0034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35"/>
    <w:rsid w:val="002C7852"/>
    <w:rsid w:val="0031768A"/>
    <w:rsid w:val="003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F3988-9685-473B-934D-89837443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