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C320E" w14:textId="77777777" w:rsidR="0099749B" w:rsidRDefault="0099749B">
      <w:pPr>
        <w:rPr>
          <w:rFonts w:hint="eastAsia"/>
        </w:rPr>
      </w:pPr>
    </w:p>
    <w:p w14:paraId="6DFCAE6D" w14:textId="77777777" w:rsidR="0099749B" w:rsidRDefault="0099749B">
      <w:pPr>
        <w:rPr>
          <w:rFonts w:hint="eastAsia"/>
        </w:rPr>
      </w:pPr>
      <w:r>
        <w:rPr>
          <w:rFonts w:hint="eastAsia"/>
        </w:rPr>
        <w:t>二炮手的拼音怎么拼写</w:t>
      </w:r>
    </w:p>
    <w:p w14:paraId="058354E2" w14:textId="77777777" w:rsidR="0099749B" w:rsidRDefault="0099749B">
      <w:pPr>
        <w:rPr>
          <w:rFonts w:hint="eastAsia"/>
        </w:rPr>
      </w:pPr>
      <w:r>
        <w:rPr>
          <w:rFonts w:hint="eastAsia"/>
        </w:rPr>
        <w:t>在讨论“二炮手”的拼音之前，我们首先需要明确“二炮手”这个词的具体含义。实际上，“二炮手”是中国人民解放军火箭军（原第二炮兵部队）的一种非正式称呼。随着火箭军的发展和官方名称的变化，“二炮手”这个称谓更多地出现在了历史背景中。而当我们谈论其拼音时，主要指的是“二炮”对应的拼音表达。</w:t>
      </w:r>
    </w:p>
    <w:p w14:paraId="57225E0D" w14:textId="77777777" w:rsidR="0099749B" w:rsidRDefault="0099749B">
      <w:pPr>
        <w:rPr>
          <w:rFonts w:hint="eastAsia"/>
        </w:rPr>
      </w:pPr>
    </w:p>
    <w:p w14:paraId="108D890F" w14:textId="77777777" w:rsidR="0099749B" w:rsidRDefault="0099749B">
      <w:pPr>
        <w:rPr>
          <w:rFonts w:hint="eastAsia"/>
        </w:rPr>
      </w:pPr>
    </w:p>
    <w:p w14:paraId="5F92C572" w14:textId="77777777" w:rsidR="0099749B" w:rsidRDefault="0099749B">
      <w:pPr>
        <w:rPr>
          <w:rFonts w:hint="eastAsia"/>
        </w:rPr>
      </w:pPr>
      <w:r>
        <w:rPr>
          <w:rFonts w:hint="eastAsia"/>
        </w:rPr>
        <w:t>拼音基础介绍</w:t>
      </w:r>
    </w:p>
    <w:p w14:paraId="5583A6CC" w14:textId="77777777" w:rsidR="0099749B" w:rsidRDefault="0099749B">
      <w:pPr>
        <w:rPr>
          <w:rFonts w:hint="eastAsia"/>
        </w:rPr>
      </w:pPr>
      <w:r>
        <w:rPr>
          <w:rFonts w:hint="eastAsia"/>
        </w:rPr>
        <w:t>根据汉语拼音规则，“二炮手”的拼音可以写作“èr pào shǒu”。其中，“èr”代表数字“二”，“pào”是“炮”的拼音，表示火炮、炮弹等军事装备，“shǒu”则意为操作某物的人，在这里指操作火炮的人员。整体来看，“èr pào shǒu”准确地表达了“二炮手”这一词汇的发音。</w:t>
      </w:r>
    </w:p>
    <w:p w14:paraId="1FD50223" w14:textId="77777777" w:rsidR="0099749B" w:rsidRDefault="0099749B">
      <w:pPr>
        <w:rPr>
          <w:rFonts w:hint="eastAsia"/>
        </w:rPr>
      </w:pPr>
    </w:p>
    <w:p w14:paraId="59D31EBF" w14:textId="77777777" w:rsidR="0099749B" w:rsidRDefault="0099749B">
      <w:pPr>
        <w:rPr>
          <w:rFonts w:hint="eastAsia"/>
        </w:rPr>
      </w:pPr>
    </w:p>
    <w:p w14:paraId="69552B19" w14:textId="77777777" w:rsidR="0099749B" w:rsidRDefault="0099749B">
      <w:pPr>
        <w:rPr>
          <w:rFonts w:hint="eastAsia"/>
        </w:rPr>
      </w:pPr>
      <w:r>
        <w:rPr>
          <w:rFonts w:hint="eastAsia"/>
        </w:rPr>
        <w:t>深入理解“二炮手”一词的历史背景</w:t>
      </w:r>
    </w:p>
    <w:p w14:paraId="1D1EB111" w14:textId="77777777" w:rsidR="0099749B" w:rsidRDefault="0099749B">
      <w:pPr>
        <w:rPr>
          <w:rFonts w:hint="eastAsia"/>
        </w:rPr>
      </w:pPr>
      <w:r>
        <w:rPr>
          <w:rFonts w:hint="eastAsia"/>
        </w:rPr>
        <w:t>要完全理解“二炮手”的意义，我们需要回顾一下中国国防力量的发展历程。第二炮兵部队成立于1966年7月1日，是中国战略威慑的核心力量，主要负责核导弹等战略性武器的操作与管理。随着时间的推移，第二炮兵部队于2015年底更名为中国人民解放军火箭军，标志着这支部队进入了一个新的发展阶段。尽管“二炮手”作为特定时期的称谓逐渐淡出人们的视线，但它所承载的历史意义和对国家安全的重要性仍然被广泛认知。</w:t>
      </w:r>
    </w:p>
    <w:p w14:paraId="47C714BA" w14:textId="77777777" w:rsidR="0099749B" w:rsidRDefault="0099749B">
      <w:pPr>
        <w:rPr>
          <w:rFonts w:hint="eastAsia"/>
        </w:rPr>
      </w:pPr>
    </w:p>
    <w:p w14:paraId="47398241" w14:textId="77777777" w:rsidR="0099749B" w:rsidRDefault="0099749B">
      <w:pPr>
        <w:rPr>
          <w:rFonts w:hint="eastAsia"/>
        </w:rPr>
      </w:pPr>
    </w:p>
    <w:p w14:paraId="2B5706E4" w14:textId="77777777" w:rsidR="0099749B" w:rsidRDefault="0099749B">
      <w:pPr>
        <w:rPr>
          <w:rFonts w:hint="eastAsia"/>
        </w:rPr>
      </w:pPr>
      <w:r>
        <w:rPr>
          <w:rFonts w:hint="eastAsia"/>
        </w:rPr>
        <w:t>关于“二炮手”的文化影响</w:t>
      </w:r>
    </w:p>
    <w:p w14:paraId="36CB3956" w14:textId="77777777" w:rsidR="0099749B" w:rsidRDefault="0099749B">
      <w:pPr>
        <w:rPr>
          <w:rFonts w:hint="eastAsia"/>
        </w:rPr>
      </w:pPr>
      <w:r>
        <w:rPr>
          <w:rFonts w:hint="eastAsia"/>
        </w:rPr>
        <w:t>“二炮手”不仅在军事领域有着重要地位，在文化和艺术作品中也经常出现，成为描述军人形象、展现军队生活的一个特色符号。影视作品、文学创作中不乏以“二炮手”为主题的精彩篇章，它们通过各种形式的艺术表达，向公众传递了关于忠诚、勇敢和奉献的价值观。这些作品让“èr pào shǒu”不仅仅是一个简单的拼音组合，而是蕴含着深厚文化底蕴和社会价值的象征。</w:t>
      </w:r>
    </w:p>
    <w:p w14:paraId="5ACEC4CB" w14:textId="77777777" w:rsidR="0099749B" w:rsidRDefault="0099749B">
      <w:pPr>
        <w:rPr>
          <w:rFonts w:hint="eastAsia"/>
        </w:rPr>
      </w:pPr>
    </w:p>
    <w:p w14:paraId="1481688A" w14:textId="77777777" w:rsidR="0099749B" w:rsidRDefault="0099749B">
      <w:pPr>
        <w:rPr>
          <w:rFonts w:hint="eastAsia"/>
        </w:rPr>
      </w:pPr>
    </w:p>
    <w:p w14:paraId="26B0EFF9" w14:textId="77777777" w:rsidR="0099749B" w:rsidRDefault="0099749B">
      <w:pPr>
        <w:rPr>
          <w:rFonts w:hint="eastAsia"/>
        </w:rPr>
      </w:pPr>
      <w:r>
        <w:rPr>
          <w:rFonts w:hint="eastAsia"/>
        </w:rPr>
        <w:t>最后的总结</w:t>
      </w:r>
    </w:p>
    <w:p w14:paraId="0457FF2B" w14:textId="77777777" w:rsidR="0099749B" w:rsidRDefault="0099749B">
      <w:pPr>
        <w:rPr>
          <w:rFonts w:hint="eastAsia"/>
        </w:rPr>
      </w:pPr>
      <w:r>
        <w:rPr>
          <w:rFonts w:hint="eastAsia"/>
        </w:rPr>
        <w:t>“二炮手”的拼音“èr pào shǒu”不仅仅是对其字面意义的直接翻译，它背后还关联着一段段厚重的中国军事发展史和丰富的文化内涵。无论是从语言学角度还是从历史文化视角来审视，“二炮手”都展示出了独特的魅力和不可替代的地位。</w:t>
      </w:r>
    </w:p>
    <w:p w14:paraId="6B0B0B2C" w14:textId="77777777" w:rsidR="0099749B" w:rsidRDefault="0099749B">
      <w:pPr>
        <w:rPr>
          <w:rFonts w:hint="eastAsia"/>
        </w:rPr>
      </w:pPr>
    </w:p>
    <w:p w14:paraId="3FE09187" w14:textId="77777777" w:rsidR="0099749B" w:rsidRDefault="0099749B">
      <w:pPr>
        <w:rPr>
          <w:rFonts w:hint="eastAsia"/>
        </w:rPr>
      </w:pPr>
    </w:p>
    <w:p w14:paraId="0297D51C" w14:textId="77777777" w:rsidR="0099749B" w:rsidRDefault="009974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F78C9" w14:textId="253BCF99" w:rsidR="00D3419F" w:rsidRDefault="00D3419F"/>
    <w:sectPr w:rsidR="00D34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9F"/>
    <w:rsid w:val="002C7852"/>
    <w:rsid w:val="0099749B"/>
    <w:rsid w:val="00D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2277E7-A650-4BFD-BB64-14808E0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