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7204AD" w14:textId="77777777" w:rsidR="001F275D" w:rsidRDefault="001F275D">
      <w:pPr>
        <w:rPr>
          <w:rFonts w:hint="eastAsia"/>
        </w:rPr>
      </w:pPr>
    </w:p>
    <w:p w14:paraId="6C627765" w14:textId="77777777" w:rsidR="001F275D" w:rsidRDefault="001F275D">
      <w:pPr>
        <w:rPr>
          <w:rFonts w:hint="eastAsia"/>
        </w:rPr>
      </w:pPr>
      <w:r>
        <w:rPr>
          <w:rFonts w:hint="eastAsia"/>
        </w:rPr>
        <w:t>九成宫全文的拼音完整版简介</w:t>
      </w:r>
    </w:p>
    <w:p w14:paraId="324DF204" w14:textId="77777777" w:rsidR="001F275D" w:rsidRDefault="001F275D">
      <w:pPr>
        <w:rPr>
          <w:rFonts w:hint="eastAsia"/>
        </w:rPr>
      </w:pPr>
      <w:r>
        <w:rPr>
          <w:rFonts w:hint="eastAsia"/>
        </w:rPr>
        <w:t>《九成宫醴泉铭》是唐代著名书法家欧阳询的代表作之一，其内容以记述唐太宗在九成宫避暑时发现醴泉（甘美的泉水）的事迹为主。为了帮助学习者更好地理解和学习这篇经典的书法作品，提供《九成宫全文的拼音完整版》显得尤为重要。它不仅有助于非母语学习者理解原文含义，也为汉语学习者提供了语音上的指导。</w:t>
      </w:r>
    </w:p>
    <w:p w14:paraId="050F8D43" w14:textId="77777777" w:rsidR="001F275D" w:rsidRDefault="001F275D">
      <w:pPr>
        <w:rPr>
          <w:rFonts w:hint="eastAsia"/>
        </w:rPr>
      </w:pPr>
    </w:p>
    <w:p w14:paraId="7827D47A" w14:textId="77777777" w:rsidR="001F275D" w:rsidRDefault="001F275D">
      <w:pPr>
        <w:rPr>
          <w:rFonts w:hint="eastAsia"/>
        </w:rPr>
      </w:pPr>
    </w:p>
    <w:p w14:paraId="03149828" w14:textId="77777777" w:rsidR="001F275D" w:rsidRDefault="001F275D">
      <w:pPr>
        <w:rPr>
          <w:rFonts w:hint="eastAsia"/>
        </w:rPr>
      </w:pPr>
      <w:r>
        <w:rPr>
          <w:rFonts w:hint="eastAsia"/>
        </w:rPr>
        <w:t>九成宫醴泉铭的历史背景</w:t>
      </w:r>
    </w:p>
    <w:p w14:paraId="7D1AC34F" w14:textId="77777777" w:rsidR="001F275D" w:rsidRDefault="001F275D">
      <w:pPr>
        <w:rPr>
          <w:rFonts w:hint="eastAsia"/>
        </w:rPr>
      </w:pPr>
      <w:r>
        <w:rPr>
          <w:rFonts w:hint="eastAsia"/>
        </w:rPr>
        <w:t>《九成宫醴泉铭》立于唐朝贞观六年（公元632年），由魏徵撰文，欧阳询书写。文中赞美了唐太宗李世民的仁德，并记录了九成宫的壮丽景象以及醴泉的出现被视作祥瑞之兆。此碑文以其精湛的艺术价值和深厚的文化内涵，成为了后世研究唐代历史、文化和书法艺术的重要资料。</w:t>
      </w:r>
    </w:p>
    <w:p w14:paraId="195586E0" w14:textId="77777777" w:rsidR="001F275D" w:rsidRDefault="001F275D">
      <w:pPr>
        <w:rPr>
          <w:rFonts w:hint="eastAsia"/>
        </w:rPr>
      </w:pPr>
    </w:p>
    <w:p w14:paraId="5D58EDA6" w14:textId="77777777" w:rsidR="001F275D" w:rsidRDefault="001F275D">
      <w:pPr>
        <w:rPr>
          <w:rFonts w:hint="eastAsia"/>
        </w:rPr>
      </w:pPr>
    </w:p>
    <w:p w14:paraId="566A6CDC" w14:textId="77777777" w:rsidR="001F275D" w:rsidRDefault="001F275D">
      <w:pPr>
        <w:rPr>
          <w:rFonts w:hint="eastAsia"/>
        </w:rPr>
      </w:pPr>
      <w:r>
        <w:rPr>
          <w:rFonts w:hint="eastAsia"/>
        </w:rPr>
        <w:t>为何需要拼音版</w:t>
      </w:r>
    </w:p>
    <w:p w14:paraId="4A2220DA" w14:textId="77777777" w:rsidR="001F275D" w:rsidRDefault="001F275D">
      <w:pPr>
        <w:rPr>
          <w:rFonts w:hint="eastAsia"/>
        </w:rPr>
      </w:pPr>
      <w:r>
        <w:rPr>
          <w:rFonts w:hint="eastAsia"/>
        </w:rPr>
        <w:t>对于汉语学习者而言，《九成宫全文的拼音完整版》提供了一个更加直观的学习途径。由于古汉语与现代汉语在语法、词汇乃至发音上存在差异，通过拼音的帮助，读者可以更准确地读出每一个字的发音，从而加深对文本的理解。拼音版也有助于提升学习者的阅读能力和发音准确性，尤其是对那些正在学习汉字书写的初学者来说，这是一个不可多得的学习工具。</w:t>
      </w:r>
    </w:p>
    <w:p w14:paraId="03E5CEC1" w14:textId="77777777" w:rsidR="001F275D" w:rsidRDefault="001F275D">
      <w:pPr>
        <w:rPr>
          <w:rFonts w:hint="eastAsia"/>
        </w:rPr>
      </w:pPr>
    </w:p>
    <w:p w14:paraId="118EF176" w14:textId="77777777" w:rsidR="001F275D" w:rsidRDefault="001F275D">
      <w:pPr>
        <w:rPr>
          <w:rFonts w:hint="eastAsia"/>
        </w:rPr>
      </w:pPr>
    </w:p>
    <w:p w14:paraId="196482CC" w14:textId="77777777" w:rsidR="001F275D" w:rsidRDefault="001F275D">
      <w:pPr>
        <w:rPr>
          <w:rFonts w:hint="eastAsia"/>
        </w:rPr>
      </w:pPr>
      <w:r>
        <w:rPr>
          <w:rFonts w:hint="eastAsia"/>
        </w:rPr>
        <w:t>如何利用拼音版进行学习</w:t>
      </w:r>
    </w:p>
    <w:p w14:paraId="4FB93676" w14:textId="77777777" w:rsidR="001F275D" w:rsidRDefault="001F275D">
      <w:pPr>
        <w:rPr>
          <w:rFonts w:hint="eastAsia"/>
        </w:rPr>
      </w:pPr>
      <w:r>
        <w:rPr>
          <w:rFonts w:hint="eastAsia"/>
        </w:rPr>
        <w:t>使用《九成宫全文的拼音完整版》进行学习时，建议首先通读全文，了解文章大意。接着，结合拼音逐字逐句地朗读，注意每个字的正确发音。在熟悉了基本发音之后，可以通过模仿欧阳询的字体来练习书写，这样不仅可以提高汉语水平，还能增强对中国传统书法艺术的理解和鉴赏能力。同时，尝试理解每句话背后的深意，体会作者想要传达的信息，也是学习过程中不可或缺的一部分。</w:t>
      </w:r>
    </w:p>
    <w:p w14:paraId="1FB27D28" w14:textId="77777777" w:rsidR="001F275D" w:rsidRDefault="001F275D">
      <w:pPr>
        <w:rPr>
          <w:rFonts w:hint="eastAsia"/>
        </w:rPr>
      </w:pPr>
    </w:p>
    <w:p w14:paraId="26B06ADF" w14:textId="77777777" w:rsidR="001F275D" w:rsidRDefault="001F275D">
      <w:pPr>
        <w:rPr>
          <w:rFonts w:hint="eastAsia"/>
        </w:rPr>
      </w:pPr>
    </w:p>
    <w:p w14:paraId="09DCF8C8" w14:textId="77777777" w:rsidR="001F275D" w:rsidRDefault="001F275D">
      <w:pPr>
        <w:rPr>
          <w:rFonts w:hint="eastAsia"/>
        </w:rPr>
      </w:pPr>
      <w:r>
        <w:rPr>
          <w:rFonts w:hint="eastAsia"/>
        </w:rPr>
        <w:t>最后的总结</w:t>
      </w:r>
    </w:p>
    <w:p w14:paraId="212DB4C2" w14:textId="77777777" w:rsidR="001F275D" w:rsidRDefault="001F275D">
      <w:pPr>
        <w:rPr>
          <w:rFonts w:hint="eastAsia"/>
        </w:rPr>
      </w:pPr>
      <w:r>
        <w:rPr>
          <w:rFonts w:hint="eastAsia"/>
        </w:rPr>
        <w:t>《九成宫全文的拼音完整版》不仅是学习汉语的有效工具，更是连接古今文化的桥梁。通过对它的学习，我们不仅能领略到中国古代文学的魅力，还能深入了解到唐代的社会风貌和文化成就。希望每一位学习者都能从中找到乐趣，进一步探索中华文化的博大精深。</w:t>
      </w:r>
    </w:p>
    <w:p w14:paraId="46398698" w14:textId="77777777" w:rsidR="001F275D" w:rsidRDefault="001F275D">
      <w:pPr>
        <w:rPr>
          <w:rFonts w:hint="eastAsia"/>
        </w:rPr>
      </w:pPr>
    </w:p>
    <w:p w14:paraId="54EAD089" w14:textId="77777777" w:rsidR="001F275D" w:rsidRDefault="001F275D">
      <w:pPr>
        <w:rPr>
          <w:rFonts w:hint="eastAsia"/>
        </w:rPr>
      </w:pPr>
    </w:p>
    <w:p w14:paraId="24526B6E" w14:textId="77777777" w:rsidR="001F275D" w:rsidRDefault="001F275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C7D411" w14:textId="4F4EFD26" w:rsidR="00180ACA" w:rsidRDefault="00180ACA"/>
    <w:sectPr w:rsidR="00180A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ACA"/>
    <w:rsid w:val="00180ACA"/>
    <w:rsid w:val="001F275D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FA874E-5D8F-4F6C-81B6-C5B105EEB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0A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0A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0A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0A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0A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0A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0A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0A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0A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0A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0A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0A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0A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0A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0A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0A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0A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0A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0A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0A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0A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0A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0A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0A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0A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0A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0A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0A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0A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2025-03-24T13:57:00Z</dcterms:created>
  <dcterms:modified xsi:type="dcterms:W3CDTF">2025-03-24T13:57:00Z</dcterms:modified>
</cp:coreProperties>
</file>