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D08F" w14:textId="77777777" w:rsidR="008A1DCB" w:rsidRDefault="008A1DCB">
      <w:pPr>
        <w:rPr>
          <w:rFonts w:hint="eastAsia"/>
        </w:rPr>
      </w:pPr>
      <w:r>
        <w:rPr>
          <w:rFonts w:hint="eastAsia"/>
        </w:rPr>
        <w:t>chéng shì ér shàng：理解乘势而上的内涵</w:t>
      </w:r>
    </w:p>
    <w:p w14:paraId="2AA58B42" w14:textId="77777777" w:rsidR="008A1DCB" w:rsidRDefault="008A1DCB">
      <w:pPr>
        <w:rPr>
          <w:rFonts w:hint="eastAsia"/>
        </w:rPr>
      </w:pPr>
      <w:r>
        <w:rPr>
          <w:rFonts w:hint="eastAsia"/>
        </w:rPr>
        <w:t>“乘势而上”这一成语出自《后汉书·虞延传》：“乘其机，逐其变，顺流而下，可以制胜。”它形象地描绘了利用有利形势或机会，顺势推进，以达到目标或取得成功的策略。在现代社会中，“乘势而上”不仅是一个历史典故，更是一种积极进取的生活态度和工作哲学。它鼓励人们抓住时代机遇，勇敢面对挑战，充分发挥自身潜力，实现个人与社会的共同进步。</w:t>
      </w:r>
    </w:p>
    <w:p w14:paraId="39B73F60" w14:textId="77777777" w:rsidR="008A1DCB" w:rsidRDefault="008A1DCB">
      <w:pPr>
        <w:rPr>
          <w:rFonts w:hint="eastAsia"/>
        </w:rPr>
      </w:pPr>
    </w:p>
    <w:p w14:paraId="1AE27AF2" w14:textId="77777777" w:rsidR="008A1DCB" w:rsidRDefault="008A1DCB">
      <w:pPr>
        <w:rPr>
          <w:rFonts w:hint="eastAsia"/>
        </w:rPr>
      </w:pPr>
    </w:p>
    <w:p w14:paraId="1B3BDBE9" w14:textId="77777777" w:rsidR="008A1DCB" w:rsidRDefault="008A1DCB">
      <w:pPr>
        <w:rPr>
          <w:rFonts w:hint="eastAsia"/>
        </w:rPr>
      </w:pPr>
      <w:r>
        <w:rPr>
          <w:rFonts w:hint="eastAsia"/>
        </w:rPr>
        <w:t>顺应潮流：识别趋势的重要性</w:t>
      </w:r>
    </w:p>
    <w:p w14:paraId="2E40D888" w14:textId="77777777" w:rsidR="008A1DCB" w:rsidRDefault="008A1DCB">
      <w:pPr>
        <w:rPr>
          <w:rFonts w:hint="eastAsia"/>
        </w:rPr>
      </w:pPr>
      <w:r>
        <w:rPr>
          <w:rFonts w:hint="eastAsia"/>
        </w:rPr>
        <w:t>要真正做到“乘势而上”，首先需要具备敏锐的趋势洞察力。无论是商业决策、科技研发还是个人职业规划，准确识别行业发展趋势是成功的关键之一。例如，在互联网迅速发展的今天，许多创业者正是看到了移动互联网带来的巨大变革，提前布局电子商务、共享经济等领域，从而赢得了市场先机。因此，保持对新事物的好奇心，不断学习前沿知识，才能更好地把握住时代的脉搏，为自己的发展找到正确的方向。</w:t>
      </w:r>
    </w:p>
    <w:p w14:paraId="3C5234CF" w14:textId="77777777" w:rsidR="008A1DCB" w:rsidRDefault="008A1DCB">
      <w:pPr>
        <w:rPr>
          <w:rFonts w:hint="eastAsia"/>
        </w:rPr>
      </w:pPr>
    </w:p>
    <w:p w14:paraId="57F2B230" w14:textId="77777777" w:rsidR="008A1DCB" w:rsidRDefault="008A1DCB">
      <w:pPr>
        <w:rPr>
          <w:rFonts w:hint="eastAsia"/>
        </w:rPr>
      </w:pPr>
    </w:p>
    <w:p w14:paraId="77886D77" w14:textId="77777777" w:rsidR="008A1DCB" w:rsidRDefault="008A1DCB">
      <w:pPr>
        <w:rPr>
          <w:rFonts w:hint="eastAsia"/>
        </w:rPr>
      </w:pPr>
      <w:r>
        <w:rPr>
          <w:rFonts w:hint="eastAsia"/>
        </w:rPr>
        <w:t>勇于实践：将理论转化为行动</w:t>
      </w:r>
    </w:p>
    <w:p w14:paraId="58324E60" w14:textId="77777777" w:rsidR="008A1DCB" w:rsidRDefault="008A1DCB">
      <w:pPr>
        <w:rPr>
          <w:rFonts w:hint="eastAsia"/>
        </w:rPr>
      </w:pPr>
      <w:r>
        <w:rPr>
          <w:rFonts w:hint="eastAsia"/>
        </w:rPr>
        <w:t>除了敏锐地捕捉到趋势之外，更重要的是敢于付诸实践。“纸上得来终觉浅，绝知此事要躬行”。任何伟大的构想若不付诸实际行动，都只是空谈。历史上无数成功人士都是通过不断地尝试与探索，才最终实现了梦想。比如马云创建阿里巴巴之初，面临诸多质疑与困难，但他坚信电子商务在中国有着广阔的发展前景，并坚持带领团队克服重重障碍，最终使阿里巴巴成长为全球知名的互联网企业。这告诉我们，当发现一个好的机遇时，必须要有勇气迈出第一步，用实际行动去验证自己的想法。</w:t>
      </w:r>
    </w:p>
    <w:p w14:paraId="14FBBD4B" w14:textId="77777777" w:rsidR="008A1DCB" w:rsidRDefault="008A1DCB">
      <w:pPr>
        <w:rPr>
          <w:rFonts w:hint="eastAsia"/>
        </w:rPr>
      </w:pPr>
    </w:p>
    <w:p w14:paraId="57776235" w14:textId="77777777" w:rsidR="008A1DCB" w:rsidRDefault="008A1DCB">
      <w:pPr>
        <w:rPr>
          <w:rFonts w:hint="eastAsia"/>
        </w:rPr>
      </w:pPr>
    </w:p>
    <w:p w14:paraId="75632090" w14:textId="77777777" w:rsidR="008A1DCB" w:rsidRDefault="008A1DCB">
      <w:pPr>
        <w:rPr>
          <w:rFonts w:hint="eastAsia"/>
        </w:rPr>
      </w:pPr>
      <w:r>
        <w:rPr>
          <w:rFonts w:hint="eastAsia"/>
        </w:rPr>
        <w:t>持续创新：保持竞争优势的核心</w:t>
      </w:r>
    </w:p>
    <w:p w14:paraId="0163B87B" w14:textId="77777777" w:rsidR="008A1DCB" w:rsidRDefault="008A1DCB">
      <w:pPr>
        <w:rPr>
          <w:rFonts w:hint="eastAsia"/>
        </w:rPr>
      </w:pPr>
      <w:r>
        <w:rPr>
          <w:rFonts w:hint="eastAsia"/>
        </w:rPr>
        <w:t>在快速变化的时代背景下，“乘势而上”并不意味着一劳永逸，而是要求我们持续创新，始终保持竞争力。随着技术的进步和社会的发展，市场需求也在不断演变。只有那些能够紧跟时代步伐，不断创新产品和服务的企业和个人，才能长久地立于不败之地。例如苹果公司，自成立以来就一直致力于推出具有革命性的电子产品，从iPod到iPhone再到iPad，每一次新品发布都能引领行业潮流，赢得消费者的青睐。由此可见，创新能力是推动企业和个人持续发展的动力源泉。</w:t>
      </w:r>
    </w:p>
    <w:p w14:paraId="13B41B82" w14:textId="77777777" w:rsidR="008A1DCB" w:rsidRDefault="008A1DCB">
      <w:pPr>
        <w:rPr>
          <w:rFonts w:hint="eastAsia"/>
        </w:rPr>
      </w:pPr>
    </w:p>
    <w:p w14:paraId="54889718" w14:textId="77777777" w:rsidR="008A1DCB" w:rsidRDefault="008A1DCB">
      <w:pPr>
        <w:rPr>
          <w:rFonts w:hint="eastAsia"/>
        </w:rPr>
      </w:pPr>
    </w:p>
    <w:p w14:paraId="4059BD47" w14:textId="77777777" w:rsidR="008A1DCB" w:rsidRDefault="008A1DCB">
      <w:pPr>
        <w:rPr>
          <w:rFonts w:hint="eastAsia"/>
        </w:rPr>
      </w:pPr>
      <w:r>
        <w:rPr>
          <w:rFonts w:hint="eastAsia"/>
        </w:rPr>
        <w:t>合作共赢：构建良好生态系统的必要性</w:t>
      </w:r>
    </w:p>
    <w:p w14:paraId="1CF2E02A" w14:textId="77777777" w:rsidR="008A1DCB" w:rsidRDefault="008A1DCB">
      <w:pPr>
        <w:rPr>
          <w:rFonts w:hint="eastAsia"/>
        </w:rPr>
      </w:pPr>
      <w:r>
        <w:rPr>
          <w:rFonts w:hint="eastAsia"/>
        </w:rPr>
        <w:t>“乘势而上”的过程离不开合作。当今世界，没有哪家企业能够独自完成所有的事情，也没有哪个个体可以在孤立的状态下取得长远的成功。建立广泛的合作关系，形成互利共赢的良好生态系统，对于实现更大的发展目标至关重要。以华为为例，尽管遭遇外部压力，但它仍然积极寻求与全球伙伴的合作，共同推进5G通信技术的研发与应用，不仅促进了自身业务的增长，也为整个行业带来了新的发展机遇。“乘势而上”不仅是对机遇的把握，更是对合作精神的弘扬。</w:t>
      </w:r>
    </w:p>
    <w:p w14:paraId="6CAFC5A6" w14:textId="77777777" w:rsidR="008A1DCB" w:rsidRDefault="008A1DCB">
      <w:pPr>
        <w:rPr>
          <w:rFonts w:hint="eastAsia"/>
        </w:rPr>
      </w:pPr>
    </w:p>
    <w:p w14:paraId="290BE2A3" w14:textId="77777777" w:rsidR="008A1DCB" w:rsidRDefault="008A1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CDB06" w14:textId="2E3E59E8" w:rsidR="00CD14FF" w:rsidRDefault="00CD14FF"/>
    <w:sectPr w:rsidR="00CD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FF"/>
    <w:rsid w:val="002C7852"/>
    <w:rsid w:val="008A1DCB"/>
    <w:rsid w:val="00C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D279-C5D1-4F79-95ED-10292599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