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2BDE" w14:textId="77777777" w:rsidR="00EA455B" w:rsidRDefault="00EA455B">
      <w:pPr>
        <w:rPr>
          <w:rFonts w:hint="eastAsia"/>
        </w:rPr>
      </w:pPr>
    </w:p>
    <w:p w14:paraId="1479E97C" w14:textId="77777777" w:rsidR="00EA455B" w:rsidRDefault="00EA455B">
      <w:pPr>
        <w:rPr>
          <w:rFonts w:hint="eastAsia"/>
        </w:rPr>
      </w:pPr>
      <w:r>
        <w:rPr>
          <w:rFonts w:hint="eastAsia"/>
        </w:rPr>
        <w:t>丹莪妇康煎膏的拼音</w:t>
      </w:r>
    </w:p>
    <w:p w14:paraId="099F94AD" w14:textId="77777777" w:rsidR="00EA455B" w:rsidRDefault="00EA455B">
      <w:pPr>
        <w:rPr>
          <w:rFonts w:hint="eastAsia"/>
        </w:rPr>
      </w:pPr>
      <w:r>
        <w:rPr>
          <w:rFonts w:hint="eastAsia"/>
        </w:rPr>
        <w:t>Dān é Fù Kāng Jiān Gāo，这便是丹莪妇康煎膏的拼音表示。这种独特的中药制剂，在妇科疾病的治疗中扮演着重要角色。</w:t>
      </w:r>
    </w:p>
    <w:p w14:paraId="0189F222" w14:textId="77777777" w:rsidR="00EA455B" w:rsidRDefault="00EA455B">
      <w:pPr>
        <w:rPr>
          <w:rFonts w:hint="eastAsia"/>
        </w:rPr>
      </w:pPr>
    </w:p>
    <w:p w14:paraId="31B28130" w14:textId="77777777" w:rsidR="00EA455B" w:rsidRDefault="00EA455B">
      <w:pPr>
        <w:rPr>
          <w:rFonts w:hint="eastAsia"/>
        </w:rPr>
      </w:pPr>
    </w:p>
    <w:p w14:paraId="7614282B" w14:textId="77777777" w:rsidR="00EA455B" w:rsidRDefault="00EA455B">
      <w:pPr>
        <w:rPr>
          <w:rFonts w:hint="eastAsia"/>
        </w:rPr>
      </w:pPr>
      <w:r>
        <w:rPr>
          <w:rFonts w:hint="eastAsia"/>
        </w:rPr>
        <w:t>产品简介</w:t>
      </w:r>
    </w:p>
    <w:p w14:paraId="41798B3A" w14:textId="77777777" w:rsidR="00EA455B" w:rsidRDefault="00EA455B">
      <w:pPr>
        <w:rPr>
          <w:rFonts w:hint="eastAsia"/>
        </w:rPr>
      </w:pPr>
      <w:r>
        <w:rPr>
          <w:rFonts w:hint="eastAsia"/>
        </w:rPr>
        <w:t>丹莪妇康煎膏是一种专门针对女性生理特点而配制的传统中药制剂。它由多种中药材精制而成，具有活血化瘀、调经止痛的功效。对于月经不调、痛经等妇科常见病症有着显著疗效。在中医理论指导下，丹莪妇康煎膏通过调整人体气血平衡，促进血液循环，从而达到缓解症状的目的。</w:t>
      </w:r>
    </w:p>
    <w:p w14:paraId="7FA2A942" w14:textId="77777777" w:rsidR="00EA455B" w:rsidRDefault="00EA455B">
      <w:pPr>
        <w:rPr>
          <w:rFonts w:hint="eastAsia"/>
        </w:rPr>
      </w:pPr>
    </w:p>
    <w:p w14:paraId="3CC3BAF1" w14:textId="77777777" w:rsidR="00EA455B" w:rsidRDefault="00EA455B">
      <w:pPr>
        <w:rPr>
          <w:rFonts w:hint="eastAsia"/>
        </w:rPr>
      </w:pPr>
    </w:p>
    <w:p w14:paraId="3B104433" w14:textId="77777777" w:rsidR="00EA455B" w:rsidRDefault="00EA455B">
      <w:pPr>
        <w:rPr>
          <w:rFonts w:hint="eastAsia"/>
        </w:rPr>
      </w:pPr>
      <w:r>
        <w:rPr>
          <w:rFonts w:hint="eastAsia"/>
        </w:rPr>
        <w:t>主要成分及其作用</w:t>
      </w:r>
    </w:p>
    <w:p w14:paraId="7D92D155" w14:textId="77777777" w:rsidR="00EA455B" w:rsidRDefault="00EA455B">
      <w:pPr>
        <w:rPr>
          <w:rFonts w:hint="eastAsia"/>
        </w:rPr>
      </w:pPr>
      <w:r>
        <w:rPr>
          <w:rFonts w:hint="eastAsia"/>
        </w:rPr>
        <w:t>该药膏含有丹参、莪术等多种草本植物精华。丹参以其活血化瘀的作用著称，能有效改善血液循环；而莪术则有助于消肿散结，二者结合增强了药膏的整体疗效。还有其他辅助药材共同发挥作用，确保了丹莪妇康煎膏对不同体质和症状的有效性。</w:t>
      </w:r>
    </w:p>
    <w:p w14:paraId="32834883" w14:textId="77777777" w:rsidR="00EA455B" w:rsidRDefault="00EA455B">
      <w:pPr>
        <w:rPr>
          <w:rFonts w:hint="eastAsia"/>
        </w:rPr>
      </w:pPr>
    </w:p>
    <w:p w14:paraId="1142D45B" w14:textId="77777777" w:rsidR="00EA455B" w:rsidRDefault="00EA455B">
      <w:pPr>
        <w:rPr>
          <w:rFonts w:hint="eastAsia"/>
        </w:rPr>
      </w:pPr>
    </w:p>
    <w:p w14:paraId="7010A1CC" w14:textId="77777777" w:rsidR="00EA455B" w:rsidRDefault="00EA455B">
      <w:pPr>
        <w:rPr>
          <w:rFonts w:hint="eastAsia"/>
        </w:rPr>
      </w:pPr>
      <w:r>
        <w:rPr>
          <w:rFonts w:hint="eastAsia"/>
        </w:rPr>
        <w:t>适用人群与使用方法</w:t>
      </w:r>
    </w:p>
    <w:p w14:paraId="510EE9A4" w14:textId="77777777" w:rsidR="00EA455B" w:rsidRDefault="00EA455B">
      <w:pPr>
        <w:rPr>
          <w:rFonts w:hint="eastAsia"/>
        </w:rPr>
      </w:pPr>
      <w:r>
        <w:rPr>
          <w:rFonts w:hint="eastAsia"/>
        </w:rPr>
        <w:t>适用于广大女性朋友，尤其是那些有月经失调、痛经困扰的人群。使用时，按照说明书上的建议量服用即可。通常情况下，一次10-15克，一日2次，饭后温开水送服。疗程根据个人情况有所不同，但一般建议持续服用一段时间以观察最佳效果。</w:t>
      </w:r>
    </w:p>
    <w:p w14:paraId="0515F39B" w14:textId="77777777" w:rsidR="00EA455B" w:rsidRDefault="00EA455B">
      <w:pPr>
        <w:rPr>
          <w:rFonts w:hint="eastAsia"/>
        </w:rPr>
      </w:pPr>
    </w:p>
    <w:p w14:paraId="4B8D3A41" w14:textId="77777777" w:rsidR="00EA455B" w:rsidRDefault="00EA455B">
      <w:pPr>
        <w:rPr>
          <w:rFonts w:hint="eastAsia"/>
        </w:rPr>
      </w:pPr>
    </w:p>
    <w:p w14:paraId="262FD2CF" w14:textId="77777777" w:rsidR="00EA455B" w:rsidRDefault="00EA455B">
      <w:pPr>
        <w:rPr>
          <w:rFonts w:hint="eastAsia"/>
        </w:rPr>
      </w:pPr>
      <w:r>
        <w:rPr>
          <w:rFonts w:hint="eastAsia"/>
        </w:rPr>
        <w:t>注意事项</w:t>
      </w:r>
    </w:p>
    <w:p w14:paraId="3D43393C" w14:textId="77777777" w:rsidR="00EA455B" w:rsidRDefault="00EA455B">
      <w:pPr>
        <w:rPr>
          <w:rFonts w:hint="eastAsia"/>
        </w:rPr>
      </w:pPr>
      <w:r>
        <w:rPr>
          <w:rFonts w:hint="eastAsia"/>
        </w:rPr>
        <w:t>尽管丹莪妇康煎膏为天然药物制成，但在使用过程中仍需注意一些事项。孕妇禁用此药，以免影响胎儿健康。如果出现过敏反应，应立即停止使用并咨询医生。为了保证药效，请放置于阴凉干燥处保存，并避免儿童接触。</w:t>
      </w:r>
    </w:p>
    <w:p w14:paraId="6F90B544" w14:textId="77777777" w:rsidR="00EA455B" w:rsidRDefault="00EA455B">
      <w:pPr>
        <w:rPr>
          <w:rFonts w:hint="eastAsia"/>
        </w:rPr>
      </w:pPr>
    </w:p>
    <w:p w14:paraId="5C6B697E" w14:textId="77777777" w:rsidR="00EA455B" w:rsidRDefault="00EA455B">
      <w:pPr>
        <w:rPr>
          <w:rFonts w:hint="eastAsia"/>
        </w:rPr>
      </w:pPr>
    </w:p>
    <w:p w14:paraId="6263F4E2" w14:textId="77777777" w:rsidR="00EA455B" w:rsidRDefault="00EA455B">
      <w:pPr>
        <w:rPr>
          <w:rFonts w:hint="eastAsia"/>
        </w:rPr>
      </w:pPr>
      <w:r>
        <w:rPr>
          <w:rFonts w:hint="eastAsia"/>
        </w:rPr>
        <w:t>市场反馈与评价</w:t>
      </w:r>
    </w:p>
    <w:p w14:paraId="03480ED6" w14:textId="77777777" w:rsidR="00EA455B" w:rsidRDefault="00EA455B">
      <w:pPr>
        <w:rPr>
          <w:rFonts w:hint="eastAsia"/>
        </w:rPr>
      </w:pPr>
      <w:r>
        <w:rPr>
          <w:rFonts w:hint="eastAsia"/>
        </w:rPr>
        <w:t>自上市以来，丹莪妇康煎膏凭借其确切的疗效和良好的口碑赢得了众多消费者的青睐。许多使用者反映，在坚持服用一段时间后，不仅原有的月经不调问题得到了明显改善，整体身体状况也有所提升。这些正面评价进一步证明了丹莪妇康煎膏在维护女性健康方面的重要性。</w:t>
      </w:r>
    </w:p>
    <w:p w14:paraId="58AD9770" w14:textId="77777777" w:rsidR="00EA455B" w:rsidRDefault="00EA455B">
      <w:pPr>
        <w:rPr>
          <w:rFonts w:hint="eastAsia"/>
        </w:rPr>
      </w:pPr>
    </w:p>
    <w:p w14:paraId="4E7DA148" w14:textId="77777777" w:rsidR="00EA455B" w:rsidRDefault="00EA455B">
      <w:pPr>
        <w:rPr>
          <w:rFonts w:hint="eastAsia"/>
        </w:rPr>
      </w:pPr>
    </w:p>
    <w:p w14:paraId="7492A745" w14:textId="77777777" w:rsidR="00EA455B" w:rsidRDefault="00EA455B">
      <w:pPr>
        <w:rPr>
          <w:rFonts w:hint="eastAsia"/>
        </w:rPr>
      </w:pPr>
      <w:r>
        <w:rPr>
          <w:rFonts w:hint="eastAsia"/>
        </w:rPr>
        <w:t>最后的总结</w:t>
      </w:r>
    </w:p>
    <w:p w14:paraId="389072B4" w14:textId="77777777" w:rsidR="00EA455B" w:rsidRDefault="00EA455B">
      <w:pPr>
        <w:rPr>
          <w:rFonts w:hint="eastAsia"/>
        </w:rPr>
      </w:pPr>
      <w:r>
        <w:rPr>
          <w:rFonts w:hint="eastAsia"/>
        </w:rPr>
        <w:t>Dān é Fù Kāng Jiān Gāo（丹莪妇康煎膏）作为一种有效的妇科疾病治疗药物，为广大女性带来了福音。通过科学合理的配方设计，它能够有效地帮助女性解决因气血不畅引起的各种问题。当然，在享受其带来的益处的同时，我们也应该遵循正确的使用方法，并关注任何可能出现的不良反应。</w:t>
      </w:r>
    </w:p>
    <w:p w14:paraId="7ECBC295" w14:textId="77777777" w:rsidR="00EA455B" w:rsidRDefault="00EA455B">
      <w:pPr>
        <w:rPr>
          <w:rFonts w:hint="eastAsia"/>
        </w:rPr>
      </w:pPr>
    </w:p>
    <w:p w14:paraId="702C1E28" w14:textId="77777777" w:rsidR="00EA455B" w:rsidRDefault="00EA455B">
      <w:pPr>
        <w:rPr>
          <w:rFonts w:hint="eastAsia"/>
        </w:rPr>
      </w:pPr>
    </w:p>
    <w:p w14:paraId="4864BF4A" w14:textId="77777777" w:rsidR="00EA455B" w:rsidRDefault="00EA455B">
      <w:pPr>
        <w:rPr>
          <w:rFonts w:hint="eastAsia"/>
        </w:rPr>
      </w:pPr>
      <w:r>
        <w:rPr>
          <w:rFonts w:hint="eastAsia"/>
        </w:rPr>
        <w:t>本文是由懂得生活网（dongdeshenghuo.com）为大家创作</w:t>
      </w:r>
    </w:p>
    <w:p w14:paraId="09F1A8F0" w14:textId="678DDD04" w:rsidR="00B36167" w:rsidRDefault="00B36167"/>
    <w:sectPr w:rsidR="00B36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67"/>
    <w:rsid w:val="002C7852"/>
    <w:rsid w:val="00B36167"/>
    <w:rsid w:val="00EA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FEFD7-9D96-4BCD-9486-A2BB7BC2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167"/>
    <w:rPr>
      <w:rFonts w:cstheme="majorBidi"/>
      <w:color w:val="2F5496" w:themeColor="accent1" w:themeShade="BF"/>
      <w:sz w:val="28"/>
      <w:szCs w:val="28"/>
    </w:rPr>
  </w:style>
  <w:style w:type="character" w:customStyle="1" w:styleId="50">
    <w:name w:val="标题 5 字符"/>
    <w:basedOn w:val="a0"/>
    <w:link w:val="5"/>
    <w:uiPriority w:val="9"/>
    <w:semiHidden/>
    <w:rsid w:val="00B36167"/>
    <w:rPr>
      <w:rFonts w:cstheme="majorBidi"/>
      <w:color w:val="2F5496" w:themeColor="accent1" w:themeShade="BF"/>
      <w:sz w:val="24"/>
    </w:rPr>
  </w:style>
  <w:style w:type="character" w:customStyle="1" w:styleId="60">
    <w:name w:val="标题 6 字符"/>
    <w:basedOn w:val="a0"/>
    <w:link w:val="6"/>
    <w:uiPriority w:val="9"/>
    <w:semiHidden/>
    <w:rsid w:val="00B36167"/>
    <w:rPr>
      <w:rFonts w:cstheme="majorBidi"/>
      <w:b/>
      <w:bCs/>
      <w:color w:val="2F5496" w:themeColor="accent1" w:themeShade="BF"/>
    </w:rPr>
  </w:style>
  <w:style w:type="character" w:customStyle="1" w:styleId="70">
    <w:name w:val="标题 7 字符"/>
    <w:basedOn w:val="a0"/>
    <w:link w:val="7"/>
    <w:uiPriority w:val="9"/>
    <w:semiHidden/>
    <w:rsid w:val="00B36167"/>
    <w:rPr>
      <w:rFonts w:cstheme="majorBidi"/>
      <w:b/>
      <w:bCs/>
      <w:color w:val="595959" w:themeColor="text1" w:themeTint="A6"/>
    </w:rPr>
  </w:style>
  <w:style w:type="character" w:customStyle="1" w:styleId="80">
    <w:name w:val="标题 8 字符"/>
    <w:basedOn w:val="a0"/>
    <w:link w:val="8"/>
    <w:uiPriority w:val="9"/>
    <w:semiHidden/>
    <w:rsid w:val="00B36167"/>
    <w:rPr>
      <w:rFonts w:cstheme="majorBidi"/>
      <w:color w:val="595959" w:themeColor="text1" w:themeTint="A6"/>
    </w:rPr>
  </w:style>
  <w:style w:type="character" w:customStyle="1" w:styleId="90">
    <w:name w:val="标题 9 字符"/>
    <w:basedOn w:val="a0"/>
    <w:link w:val="9"/>
    <w:uiPriority w:val="9"/>
    <w:semiHidden/>
    <w:rsid w:val="00B36167"/>
    <w:rPr>
      <w:rFonts w:eastAsiaTheme="majorEastAsia" w:cstheme="majorBidi"/>
      <w:color w:val="595959" w:themeColor="text1" w:themeTint="A6"/>
    </w:rPr>
  </w:style>
  <w:style w:type="paragraph" w:styleId="a3">
    <w:name w:val="Title"/>
    <w:basedOn w:val="a"/>
    <w:next w:val="a"/>
    <w:link w:val="a4"/>
    <w:uiPriority w:val="10"/>
    <w:qFormat/>
    <w:rsid w:val="00B36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167"/>
    <w:pPr>
      <w:spacing w:before="160"/>
      <w:jc w:val="center"/>
    </w:pPr>
    <w:rPr>
      <w:i/>
      <w:iCs/>
      <w:color w:val="404040" w:themeColor="text1" w:themeTint="BF"/>
    </w:rPr>
  </w:style>
  <w:style w:type="character" w:customStyle="1" w:styleId="a8">
    <w:name w:val="引用 字符"/>
    <w:basedOn w:val="a0"/>
    <w:link w:val="a7"/>
    <w:uiPriority w:val="29"/>
    <w:rsid w:val="00B36167"/>
    <w:rPr>
      <w:i/>
      <w:iCs/>
      <w:color w:val="404040" w:themeColor="text1" w:themeTint="BF"/>
    </w:rPr>
  </w:style>
  <w:style w:type="paragraph" w:styleId="a9">
    <w:name w:val="List Paragraph"/>
    <w:basedOn w:val="a"/>
    <w:uiPriority w:val="34"/>
    <w:qFormat/>
    <w:rsid w:val="00B36167"/>
    <w:pPr>
      <w:ind w:left="720"/>
      <w:contextualSpacing/>
    </w:pPr>
  </w:style>
  <w:style w:type="character" w:styleId="aa">
    <w:name w:val="Intense Emphasis"/>
    <w:basedOn w:val="a0"/>
    <w:uiPriority w:val="21"/>
    <w:qFormat/>
    <w:rsid w:val="00B36167"/>
    <w:rPr>
      <w:i/>
      <w:iCs/>
      <w:color w:val="2F5496" w:themeColor="accent1" w:themeShade="BF"/>
    </w:rPr>
  </w:style>
  <w:style w:type="paragraph" w:styleId="ab">
    <w:name w:val="Intense Quote"/>
    <w:basedOn w:val="a"/>
    <w:next w:val="a"/>
    <w:link w:val="ac"/>
    <w:uiPriority w:val="30"/>
    <w:qFormat/>
    <w:rsid w:val="00B36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167"/>
    <w:rPr>
      <w:i/>
      <w:iCs/>
      <w:color w:val="2F5496" w:themeColor="accent1" w:themeShade="BF"/>
    </w:rPr>
  </w:style>
  <w:style w:type="character" w:styleId="ad">
    <w:name w:val="Intense Reference"/>
    <w:basedOn w:val="a0"/>
    <w:uiPriority w:val="32"/>
    <w:qFormat/>
    <w:rsid w:val="00B36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