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FCE" w14:textId="77777777" w:rsidR="00333B90" w:rsidRDefault="00333B90">
      <w:pPr>
        <w:rPr>
          <w:rFonts w:hint="eastAsia"/>
        </w:rPr>
      </w:pPr>
    </w:p>
    <w:p w14:paraId="2327B5F8" w14:textId="77777777" w:rsidR="00333B90" w:rsidRDefault="00333B90">
      <w:pPr>
        <w:rPr>
          <w:rFonts w:hint="eastAsia"/>
        </w:rPr>
      </w:pPr>
      <w:r>
        <w:rPr>
          <w:rFonts w:hint="eastAsia"/>
        </w:rPr>
        <w:t>丢人的拼音</w:t>
      </w:r>
    </w:p>
    <w:p w14:paraId="5B03FFE1" w14:textId="77777777" w:rsidR="00333B90" w:rsidRDefault="00333B90">
      <w:pPr>
        <w:rPr>
          <w:rFonts w:hint="eastAsia"/>
        </w:rPr>
      </w:pPr>
      <w:r>
        <w:rPr>
          <w:rFonts w:hint="eastAsia"/>
        </w:rPr>
        <w:t>丢人，一个在日常交流中经常被提及的词汇，其拼音为“diū rén”。这个词汇虽然简单，却蕴含着丰富的文化内涵和社会现象。从字面上理解，“丢”指的是失去、遗失的意思；而“人”则代表了人类个体或群体。将二者结合在一起，“丢人”不仅仅指物理上的失去了一个人，更多时候是指因为某些行为或言语造成了尴尬或者不名誉的情况。</w:t>
      </w:r>
    </w:p>
    <w:p w14:paraId="11108B63" w14:textId="77777777" w:rsidR="00333B90" w:rsidRDefault="00333B90">
      <w:pPr>
        <w:rPr>
          <w:rFonts w:hint="eastAsia"/>
        </w:rPr>
      </w:pPr>
    </w:p>
    <w:p w14:paraId="5C1C2834" w14:textId="77777777" w:rsidR="00333B90" w:rsidRDefault="00333B90">
      <w:pPr>
        <w:rPr>
          <w:rFonts w:hint="eastAsia"/>
        </w:rPr>
      </w:pPr>
    </w:p>
    <w:p w14:paraId="78D9EE9D" w14:textId="77777777" w:rsidR="00333B90" w:rsidRDefault="00333B90">
      <w:pPr>
        <w:rPr>
          <w:rFonts w:hint="eastAsia"/>
        </w:rPr>
      </w:pPr>
      <w:r>
        <w:rPr>
          <w:rFonts w:hint="eastAsia"/>
        </w:rPr>
        <w:t>丢人的多面性</w:t>
      </w:r>
    </w:p>
    <w:p w14:paraId="127A8BC6" w14:textId="77777777" w:rsidR="00333B90" w:rsidRDefault="00333B90">
      <w:pPr>
        <w:rPr>
          <w:rFonts w:hint="eastAsia"/>
        </w:rPr>
      </w:pPr>
      <w:r>
        <w:rPr>
          <w:rFonts w:hint="eastAsia"/>
        </w:rPr>
        <w:t>在生活中，“丢人”的表现形式多种多样。它可能源于个人的失误，例如在公众场合不小心摔倒，或是说错话、做错事等。这些小插曲往往会引起周围人的注意，并可能带来一时的尴尬和羞愧。然而，丢人并不仅限于此，它也可能来自于他人的评价和看法。当一个人的行为被认为不符合社会规范时，可能会被视为“丢人”，这种情况下，丢人更多地涉及到社会价值观和个人品德的评判。</w:t>
      </w:r>
    </w:p>
    <w:p w14:paraId="72F852E2" w14:textId="77777777" w:rsidR="00333B90" w:rsidRDefault="00333B90">
      <w:pPr>
        <w:rPr>
          <w:rFonts w:hint="eastAsia"/>
        </w:rPr>
      </w:pPr>
    </w:p>
    <w:p w14:paraId="34B5C21F" w14:textId="77777777" w:rsidR="00333B90" w:rsidRDefault="00333B90">
      <w:pPr>
        <w:rPr>
          <w:rFonts w:hint="eastAsia"/>
        </w:rPr>
      </w:pPr>
    </w:p>
    <w:p w14:paraId="55E83DA6" w14:textId="77777777" w:rsidR="00333B90" w:rsidRDefault="00333B90">
      <w:pPr>
        <w:rPr>
          <w:rFonts w:hint="eastAsia"/>
        </w:rPr>
      </w:pPr>
      <w:r>
        <w:rPr>
          <w:rFonts w:hint="eastAsia"/>
        </w:rPr>
        <w:t>丢人在文化交流中的角色</w:t>
      </w:r>
    </w:p>
    <w:p w14:paraId="5C1AEC99" w14:textId="77777777" w:rsidR="00333B90" w:rsidRDefault="00333B90">
      <w:pPr>
        <w:rPr>
          <w:rFonts w:hint="eastAsia"/>
        </w:rPr>
      </w:pPr>
      <w:r>
        <w:rPr>
          <w:rFonts w:hint="eastAsia"/>
        </w:rPr>
        <w:t>随着全球化的推进，不同文化之间的交流日益频繁，“丢人”的概念也在跨文化交流中扮演着重要角色。不同的文化对于什么是丢人有着各自的理解和标准。例如，在一些文化中，直接拒绝他人可能被视为丢人，而在另一些文化中，这可能是尊重个人空间和选择的表现。因此，在跨文化交流中，了解和尊重对方文化的“丢人”标准，可以帮助我们避免不必要的误解和冲突。</w:t>
      </w:r>
    </w:p>
    <w:p w14:paraId="0E0B00A2" w14:textId="77777777" w:rsidR="00333B90" w:rsidRDefault="00333B90">
      <w:pPr>
        <w:rPr>
          <w:rFonts w:hint="eastAsia"/>
        </w:rPr>
      </w:pPr>
    </w:p>
    <w:p w14:paraId="18479136" w14:textId="77777777" w:rsidR="00333B90" w:rsidRDefault="00333B90">
      <w:pPr>
        <w:rPr>
          <w:rFonts w:hint="eastAsia"/>
        </w:rPr>
      </w:pPr>
    </w:p>
    <w:p w14:paraId="1D9EFB27" w14:textId="77777777" w:rsidR="00333B90" w:rsidRDefault="00333B90">
      <w:pPr>
        <w:rPr>
          <w:rFonts w:hint="eastAsia"/>
        </w:rPr>
      </w:pPr>
      <w:r>
        <w:rPr>
          <w:rFonts w:hint="eastAsia"/>
        </w:rPr>
        <w:t>如何面对丢人</w:t>
      </w:r>
    </w:p>
    <w:p w14:paraId="177DDF6D" w14:textId="77777777" w:rsidR="00333B90" w:rsidRDefault="00333B90">
      <w:pPr>
        <w:rPr>
          <w:rFonts w:hint="eastAsia"/>
        </w:rPr>
      </w:pPr>
      <w:r>
        <w:rPr>
          <w:rFonts w:hint="eastAsia"/>
        </w:rPr>
        <w:t>面对丢人的情况，每个人的态度和处理方式都不尽相同。有些人可能会因此感到沮丧，甚至影响到自信心；而另一些人则能够从中学习，把每一次的丢人经历当作成长的机会。实际上，适当的认识自己的错误，并勇于改正，是克服丢人带来的负面影响的有效途径。同时，保持积极的心态，学会自我解嘲，也是减轻心理负担的好方法。</w:t>
      </w:r>
    </w:p>
    <w:p w14:paraId="073D65FD" w14:textId="77777777" w:rsidR="00333B90" w:rsidRDefault="00333B90">
      <w:pPr>
        <w:rPr>
          <w:rFonts w:hint="eastAsia"/>
        </w:rPr>
      </w:pPr>
    </w:p>
    <w:p w14:paraId="5D194311" w14:textId="77777777" w:rsidR="00333B90" w:rsidRDefault="00333B90">
      <w:pPr>
        <w:rPr>
          <w:rFonts w:hint="eastAsia"/>
        </w:rPr>
      </w:pPr>
    </w:p>
    <w:p w14:paraId="77F5F304" w14:textId="77777777" w:rsidR="00333B90" w:rsidRDefault="00333B90">
      <w:pPr>
        <w:rPr>
          <w:rFonts w:hint="eastAsia"/>
        </w:rPr>
      </w:pPr>
      <w:r>
        <w:rPr>
          <w:rFonts w:hint="eastAsia"/>
        </w:rPr>
        <w:t>最后的总结</w:t>
      </w:r>
    </w:p>
    <w:p w14:paraId="74E3794B" w14:textId="77777777" w:rsidR="00333B90" w:rsidRDefault="00333B90">
      <w:pPr>
        <w:rPr>
          <w:rFonts w:hint="eastAsia"/>
        </w:rPr>
      </w:pPr>
      <w:r>
        <w:rPr>
          <w:rFonts w:hint="eastAsia"/>
        </w:rPr>
        <w:t>丢人，作为一种普遍存在的社会现象，与我们的日常生活紧密相连。通过深入了解它的含义、表现形式以及应对策略，我们可以更好地理解和适应各种社交环境，提升自身的社交能力和心理素质。记住，每一个人都有可能遇到丢人的时候，关键在于我们如何看待和处理这些问题。让我们以更加开放和包容的心态，面对生活中的种种挑战吧。</w:t>
      </w:r>
    </w:p>
    <w:p w14:paraId="0A174C63" w14:textId="77777777" w:rsidR="00333B90" w:rsidRDefault="00333B90">
      <w:pPr>
        <w:rPr>
          <w:rFonts w:hint="eastAsia"/>
        </w:rPr>
      </w:pPr>
    </w:p>
    <w:p w14:paraId="5E0C0F86" w14:textId="77777777" w:rsidR="00333B90" w:rsidRDefault="00333B90">
      <w:pPr>
        <w:rPr>
          <w:rFonts w:hint="eastAsia"/>
        </w:rPr>
      </w:pPr>
    </w:p>
    <w:p w14:paraId="49E49241" w14:textId="77777777" w:rsidR="00333B90" w:rsidRDefault="00333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E2DE5" w14:textId="0FBC67BE" w:rsidR="00E567A1" w:rsidRDefault="00E567A1"/>
    <w:sectPr w:rsidR="00E5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A1"/>
    <w:rsid w:val="002C7852"/>
    <w:rsid w:val="00333B90"/>
    <w:rsid w:val="00E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33995-F3A2-4150-BFB9-6BBD9CE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