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8090" w14:textId="77777777" w:rsidR="00707FF7" w:rsidRDefault="00707FF7">
      <w:pPr>
        <w:rPr>
          <w:rFonts w:hint="eastAsia"/>
        </w:rPr>
      </w:pPr>
    </w:p>
    <w:p w14:paraId="7E270D37" w14:textId="77777777" w:rsidR="00707FF7" w:rsidRDefault="00707FF7">
      <w:pPr>
        <w:rPr>
          <w:rFonts w:hint="eastAsia"/>
        </w:rPr>
      </w:pPr>
      <w:r>
        <w:rPr>
          <w:rFonts w:hint="eastAsia"/>
        </w:rPr>
        <w:t>不的拼音组词</w:t>
      </w:r>
    </w:p>
    <w:p w14:paraId="2A7E77A3" w14:textId="77777777" w:rsidR="00707FF7" w:rsidRDefault="00707FF7">
      <w:pPr>
        <w:rPr>
          <w:rFonts w:hint="eastAsia"/>
        </w:rPr>
      </w:pPr>
      <w:r>
        <w:rPr>
          <w:rFonts w:hint="eastAsia"/>
        </w:rPr>
        <w:t>“不”这个字在汉语中使用极为广泛，它作为汉字的一个基本组成部分，其拼音是“bù”。尽管“不”本身是一个简单且常见的否定词，在汉语中的作用不可小觑，但当我们谈及“不”的拼音组词时，我们实际上是在探讨如何将“bù”与其他词汇组合起来，形成新的意义。这种组合不仅丰富了汉语表达方式，还体现了汉语独特的韵律美。</w:t>
      </w:r>
    </w:p>
    <w:p w14:paraId="01F71F88" w14:textId="77777777" w:rsidR="00707FF7" w:rsidRDefault="00707FF7">
      <w:pPr>
        <w:rPr>
          <w:rFonts w:hint="eastAsia"/>
        </w:rPr>
      </w:pPr>
    </w:p>
    <w:p w14:paraId="7E5FDBE6" w14:textId="77777777" w:rsidR="00707FF7" w:rsidRDefault="00707FF7">
      <w:pPr>
        <w:rPr>
          <w:rFonts w:hint="eastAsia"/>
        </w:rPr>
      </w:pPr>
    </w:p>
    <w:p w14:paraId="6B5CC928" w14:textId="77777777" w:rsidR="00707FF7" w:rsidRDefault="00707FF7">
      <w:pPr>
        <w:rPr>
          <w:rFonts w:hint="eastAsia"/>
        </w:rPr>
      </w:pPr>
      <w:r>
        <w:rPr>
          <w:rFonts w:hint="eastAsia"/>
        </w:rPr>
        <w:t>不与其他单音节词的组合</w:t>
      </w:r>
    </w:p>
    <w:p w14:paraId="6BDC4994" w14:textId="77777777" w:rsidR="00707FF7" w:rsidRDefault="00707FF7">
      <w:pPr>
        <w:rPr>
          <w:rFonts w:hint="eastAsia"/>
        </w:rPr>
      </w:pPr>
      <w:r>
        <w:rPr>
          <w:rFonts w:hint="eastAsia"/>
        </w:rPr>
        <w:t>“不”可以与很多单音节词结合，形成具有新意的词语。例如，“不对”（bù duì），意味着错误或不适合；“不好”（bù hǎo），表示质量差或不满意。这些简单的组合展示了“不”作为前缀的强大功能，通过添加否定含义来改变原词的意义方向。同时，这也反映出汉语中否定表达的直接性和简洁性。</w:t>
      </w:r>
    </w:p>
    <w:p w14:paraId="74EF8EF7" w14:textId="77777777" w:rsidR="00707FF7" w:rsidRDefault="00707FF7">
      <w:pPr>
        <w:rPr>
          <w:rFonts w:hint="eastAsia"/>
        </w:rPr>
      </w:pPr>
    </w:p>
    <w:p w14:paraId="02E323CE" w14:textId="77777777" w:rsidR="00707FF7" w:rsidRDefault="00707FF7">
      <w:pPr>
        <w:rPr>
          <w:rFonts w:hint="eastAsia"/>
        </w:rPr>
      </w:pPr>
    </w:p>
    <w:p w14:paraId="033F39D2" w14:textId="77777777" w:rsidR="00707FF7" w:rsidRDefault="00707FF7">
      <w:pPr>
        <w:rPr>
          <w:rFonts w:hint="eastAsia"/>
        </w:rPr>
      </w:pPr>
      <w:r>
        <w:rPr>
          <w:rFonts w:hint="eastAsia"/>
        </w:rPr>
        <w:t>不与双音节或多音节词的搭配</w:t>
      </w:r>
    </w:p>
    <w:p w14:paraId="13A9E21B" w14:textId="77777777" w:rsidR="00707FF7" w:rsidRDefault="00707FF7">
      <w:pPr>
        <w:rPr>
          <w:rFonts w:hint="eastAsia"/>
        </w:rPr>
      </w:pPr>
      <w:r>
        <w:rPr>
          <w:rFonts w:hint="eastAsia"/>
        </w:rPr>
        <w:t>除了与单音节词结合外，“不”还能和双音节甚至多音节词构成更复杂的表达。“不方便”（bù fāng biàn）就是一个例子，它指的是某件事情进行起来存在障碍或不便之处。“不可思议”（bù kě sī yì）虽然在形式上看似四个独立的字，但它其实是由“不”加上一个三音节词组成的成语，形容事物难以想象或理解。这样的组合不仅扩展了语言的表现力，也使得汉语更加丰富多彩。</w:t>
      </w:r>
    </w:p>
    <w:p w14:paraId="6A782C83" w14:textId="77777777" w:rsidR="00707FF7" w:rsidRDefault="00707FF7">
      <w:pPr>
        <w:rPr>
          <w:rFonts w:hint="eastAsia"/>
        </w:rPr>
      </w:pPr>
    </w:p>
    <w:p w14:paraId="701BE4F0" w14:textId="77777777" w:rsidR="00707FF7" w:rsidRDefault="00707FF7">
      <w:pPr>
        <w:rPr>
          <w:rFonts w:hint="eastAsia"/>
        </w:rPr>
      </w:pPr>
    </w:p>
    <w:p w14:paraId="75FDF8C9" w14:textId="77777777" w:rsidR="00707FF7" w:rsidRDefault="00707FF7">
      <w:pPr>
        <w:rPr>
          <w:rFonts w:hint="eastAsia"/>
        </w:rPr>
      </w:pPr>
      <w:r>
        <w:rPr>
          <w:rFonts w:hint="eastAsia"/>
        </w:rPr>
        <w:t>不的变调现象</w:t>
      </w:r>
    </w:p>
    <w:p w14:paraId="09DCB9DC" w14:textId="77777777" w:rsidR="00707FF7" w:rsidRDefault="00707FF7">
      <w:pPr>
        <w:rPr>
          <w:rFonts w:hint="eastAsia"/>
        </w:rPr>
      </w:pPr>
      <w:r>
        <w:rPr>
          <w:rFonts w:hint="eastAsia"/>
        </w:rPr>
        <w:t>值得注意的是，在实际发音中，“不”的声调会根据后面的字的声调发生一定的变化。当“不”后面接第一声、第二声或第三声的字时，“不”的声调保持第四声不变；但是，如果后面接的是第四声的字，“不”的声调则会变为第二声。这种语音上的细微调整，确保了说话时的流畅度和自然感，同时也增加了汉语学习者掌握正确发音的难度。</w:t>
      </w:r>
    </w:p>
    <w:p w14:paraId="7A7EEBAA" w14:textId="77777777" w:rsidR="00707FF7" w:rsidRDefault="00707FF7">
      <w:pPr>
        <w:rPr>
          <w:rFonts w:hint="eastAsia"/>
        </w:rPr>
      </w:pPr>
    </w:p>
    <w:p w14:paraId="64A322F9" w14:textId="77777777" w:rsidR="00707FF7" w:rsidRDefault="00707FF7">
      <w:pPr>
        <w:rPr>
          <w:rFonts w:hint="eastAsia"/>
        </w:rPr>
      </w:pPr>
    </w:p>
    <w:p w14:paraId="44F5F8A8" w14:textId="77777777" w:rsidR="00707FF7" w:rsidRDefault="00707FF7">
      <w:pPr>
        <w:rPr>
          <w:rFonts w:hint="eastAsia"/>
        </w:rPr>
      </w:pPr>
      <w:r>
        <w:rPr>
          <w:rFonts w:hint="eastAsia"/>
        </w:rPr>
        <w:t>最后的总结</w:t>
      </w:r>
    </w:p>
    <w:p w14:paraId="6308377C" w14:textId="77777777" w:rsidR="00707FF7" w:rsidRDefault="00707FF7">
      <w:pPr>
        <w:rPr>
          <w:rFonts w:hint="eastAsia"/>
        </w:rPr>
      </w:pPr>
      <w:r>
        <w:rPr>
          <w:rFonts w:hint="eastAsia"/>
        </w:rPr>
        <w:lastRenderedPageBreak/>
        <w:t>“不”的拼音组词展现了汉语的灵活性和多样性。通过与不同类型的词汇相结合，“不”不仅能有效地传达否定的意思，还能够参与到各种复杂的情感和概念表达之中。无论是日常生活中的简单对话，还是文学作品里的深刻描述，“不”都扮演着不可或缺的角色。了解并掌握“不”的用法及其拼音组合规则，对于任何想要深入理解和运用汉语的人来说都是至关重要的。</w:t>
      </w:r>
    </w:p>
    <w:p w14:paraId="7EECEDBD" w14:textId="77777777" w:rsidR="00707FF7" w:rsidRDefault="00707FF7">
      <w:pPr>
        <w:rPr>
          <w:rFonts w:hint="eastAsia"/>
        </w:rPr>
      </w:pPr>
    </w:p>
    <w:p w14:paraId="02FC9C35" w14:textId="77777777" w:rsidR="00707FF7" w:rsidRDefault="00707FF7">
      <w:pPr>
        <w:rPr>
          <w:rFonts w:hint="eastAsia"/>
        </w:rPr>
      </w:pPr>
    </w:p>
    <w:p w14:paraId="3FE16C52" w14:textId="77777777" w:rsidR="00707FF7" w:rsidRDefault="00707F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40B4" w14:textId="3001608A" w:rsidR="009C7138" w:rsidRDefault="009C7138"/>
    <w:sectPr w:rsidR="009C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38"/>
    <w:rsid w:val="002C7852"/>
    <w:rsid w:val="00707FF7"/>
    <w:rsid w:val="009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CBF42-EFB1-42FA-AD8D-1FF2C235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