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94B2" w14:textId="77777777" w:rsidR="002C34A2" w:rsidRDefault="002C34A2">
      <w:pPr>
        <w:rPr>
          <w:rFonts w:hint="eastAsia"/>
        </w:rPr>
      </w:pPr>
    </w:p>
    <w:p w14:paraId="3157E216" w14:textId="77777777" w:rsidR="002C34A2" w:rsidRDefault="002C34A2">
      <w:pPr>
        <w:rPr>
          <w:rFonts w:hint="eastAsia"/>
        </w:rPr>
      </w:pPr>
      <w:r>
        <w:rPr>
          <w:rFonts w:hint="eastAsia"/>
        </w:rPr>
        <w:t>不由分说的意思和拼音</w:t>
      </w:r>
    </w:p>
    <w:p w14:paraId="122F0DE4" w14:textId="77777777" w:rsidR="002C34A2" w:rsidRDefault="002C34A2">
      <w:pPr>
        <w:rPr>
          <w:rFonts w:hint="eastAsia"/>
        </w:rPr>
      </w:pPr>
      <w:r>
        <w:rPr>
          <w:rFonts w:hint="eastAsia"/>
        </w:rPr>
        <w:t>“不由分说”是一个常用的成语，其拼音为“bù yóu fēn shuō”。这个成语用来描述在没有给予对方任何解释或辩解机会的情况下，迅速做出决定或者采取行动的情形。它通常带有某种程度的强制性或紧迫感，暗示了行为的果断性和不容置疑。</w:t>
      </w:r>
    </w:p>
    <w:p w14:paraId="29635D11" w14:textId="77777777" w:rsidR="002C34A2" w:rsidRDefault="002C34A2">
      <w:pPr>
        <w:rPr>
          <w:rFonts w:hint="eastAsia"/>
        </w:rPr>
      </w:pPr>
    </w:p>
    <w:p w14:paraId="73548234" w14:textId="77777777" w:rsidR="002C34A2" w:rsidRDefault="002C34A2">
      <w:pPr>
        <w:rPr>
          <w:rFonts w:hint="eastAsia"/>
        </w:rPr>
      </w:pPr>
    </w:p>
    <w:p w14:paraId="76D7DE41" w14:textId="77777777" w:rsidR="002C34A2" w:rsidRDefault="002C34A2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525D4B0" w14:textId="77777777" w:rsidR="002C34A2" w:rsidRDefault="002C34A2">
      <w:pPr>
        <w:rPr>
          <w:rFonts w:hint="eastAsia"/>
        </w:rPr>
      </w:pPr>
      <w:r>
        <w:rPr>
          <w:rFonts w:hint="eastAsia"/>
        </w:rPr>
        <w:t>关于“不由分说”的来源，虽然具体的出处难以考证，但可以推测它的形成与古代社会中某些决策过程中的紧急情况有关。在历史上，许多关键时刻需要领导者立即做出判断，不容许过多讨论或争议，这可能是该成语诞生的社会背景之一。“不由分说”在现代汉语中被广泛使用，不仅限于正式场合，也在日常交流中频繁出现，体现了其强大的生命力和适应性。</w:t>
      </w:r>
    </w:p>
    <w:p w14:paraId="62146AA3" w14:textId="77777777" w:rsidR="002C34A2" w:rsidRDefault="002C34A2">
      <w:pPr>
        <w:rPr>
          <w:rFonts w:hint="eastAsia"/>
        </w:rPr>
      </w:pPr>
    </w:p>
    <w:p w14:paraId="2DD9A851" w14:textId="77777777" w:rsidR="002C34A2" w:rsidRDefault="002C34A2">
      <w:pPr>
        <w:rPr>
          <w:rFonts w:hint="eastAsia"/>
        </w:rPr>
      </w:pPr>
    </w:p>
    <w:p w14:paraId="2D30A6B8" w14:textId="77777777" w:rsidR="002C34A2" w:rsidRDefault="002C34A2">
      <w:pPr>
        <w:rPr>
          <w:rFonts w:hint="eastAsia"/>
        </w:rPr>
      </w:pPr>
      <w:r>
        <w:rPr>
          <w:rFonts w:hint="eastAsia"/>
        </w:rPr>
        <w:t>使用场景举例</w:t>
      </w:r>
    </w:p>
    <w:p w14:paraId="3685156E" w14:textId="77777777" w:rsidR="002C34A2" w:rsidRDefault="002C34A2">
      <w:pPr>
        <w:rPr>
          <w:rFonts w:hint="eastAsia"/>
        </w:rPr>
      </w:pPr>
      <w:r>
        <w:rPr>
          <w:rFonts w:hint="eastAsia"/>
        </w:rPr>
        <w:t>例如，在紧急救援现场，“消防员们不由分说地冲进火场”，这句话强调了消防员们的英勇无畏和对任务的高度责任感，同时也反映了在危急时刻采取行动的紧迫性。在商业谈判、家庭争执等情境下，“不由分说”也经常被用来形容某方未经过充分沟通便做出了决定的行为，有时这种行为可能会引发后续的问题或误解。</w:t>
      </w:r>
    </w:p>
    <w:p w14:paraId="09E0031B" w14:textId="77777777" w:rsidR="002C34A2" w:rsidRDefault="002C34A2">
      <w:pPr>
        <w:rPr>
          <w:rFonts w:hint="eastAsia"/>
        </w:rPr>
      </w:pPr>
    </w:p>
    <w:p w14:paraId="4B786D83" w14:textId="77777777" w:rsidR="002C34A2" w:rsidRDefault="002C34A2">
      <w:pPr>
        <w:rPr>
          <w:rFonts w:hint="eastAsia"/>
        </w:rPr>
      </w:pPr>
    </w:p>
    <w:p w14:paraId="45830E03" w14:textId="77777777" w:rsidR="002C34A2" w:rsidRDefault="002C34A2">
      <w:pPr>
        <w:rPr>
          <w:rFonts w:hint="eastAsia"/>
        </w:rPr>
      </w:pPr>
      <w:r>
        <w:rPr>
          <w:rFonts w:hint="eastAsia"/>
        </w:rPr>
        <w:t>文化意义与反思</w:t>
      </w:r>
    </w:p>
    <w:p w14:paraId="6A62CCD5" w14:textId="77777777" w:rsidR="002C34A2" w:rsidRDefault="002C34A2">
      <w:pPr>
        <w:rPr>
          <w:rFonts w:hint="eastAsia"/>
        </w:rPr>
      </w:pPr>
      <w:r>
        <w:rPr>
          <w:rFonts w:hint="eastAsia"/>
        </w:rPr>
        <w:t>从文化角度看，“不由分说”揭示了人类社会在面对突发事件时的行为模式，以及在特定情况下权威和个人意志的作用。然而，随着社会的进步和人们权利意识的提高，现代社会越来越重视对话、协商和共识的重要性。因此，“不由分说”的使用也提醒我们在处理事务时应更加注重沟通和理解，避免因急于求成而忽视他人感受或意见。</w:t>
      </w:r>
    </w:p>
    <w:p w14:paraId="4F376B50" w14:textId="77777777" w:rsidR="002C34A2" w:rsidRDefault="002C34A2">
      <w:pPr>
        <w:rPr>
          <w:rFonts w:hint="eastAsia"/>
        </w:rPr>
      </w:pPr>
    </w:p>
    <w:p w14:paraId="148C6FD1" w14:textId="77777777" w:rsidR="002C34A2" w:rsidRDefault="002C34A2">
      <w:pPr>
        <w:rPr>
          <w:rFonts w:hint="eastAsia"/>
        </w:rPr>
      </w:pPr>
    </w:p>
    <w:p w14:paraId="26082255" w14:textId="77777777" w:rsidR="002C34A2" w:rsidRDefault="002C34A2">
      <w:pPr>
        <w:rPr>
          <w:rFonts w:hint="eastAsia"/>
        </w:rPr>
      </w:pPr>
      <w:r>
        <w:rPr>
          <w:rFonts w:hint="eastAsia"/>
        </w:rPr>
        <w:t>最后的总结</w:t>
      </w:r>
    </w:p>
    <w:p w14:paraId="75ED914C" w14:textId="77777777" w:rsidR="002C34A2" w:rsidRDefault="002C34A2">
      <w:pPr>
        <w:rPr>
          <w:rFonts w:hint="eastAsia"/>
        </w:rPr>
      </w:pPr>
      <w:r>
        <w:rPr>
          <w:rFonts w:hint="eastAsia"/>
        </w:rPr>
        <w:t>“不由分说”这一成语生动形象地描绘了一种快速决断的情景，并通过简洁有力的语言传达出强烈的情感色彩和社会意义。尽管它在表达果断行动方面具有独特的优势，但在实际应用中我们也应当审慎考虑其适用范围，以促进更加和谐的人际交往和社会环境。</w:t>
      </w:r>
    </w:p>
    <w:p w14:paraId="394B6FF8" w14:textId="77777777" w:rsidR="002C34A2" w:rsidRDefault="002C34A2">
      <w:pPr>
        <w:rPr>
          <w:rFonts w:hint="eastAsia"/>
        </w:rPr>
      </w:pPr>
    </w:p>
    <w:p w14:paraId="66BE8336" w14:textId="77777777" w:rsidR="002C34A2" w:rsidRDefault="002C34A2">
      <w:pPr>
        <w:rPr>
          <w:rFonts w:hint="eastAsia"/>
        </w:rPr>
      </w:pPr>
    </w:p>
    <w:p w14:paraId="2846C612" w14:textId="77777777" w:rsidR="002C34A2" w:rsidRDefault="002C3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52DDA" w14:textId="1E331203" w:rsidR="0092170A" w:rsidRDefault="0092170A"/>
    <w:sectPr w:rsidR="0092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0A"/>
    <w:rsid w:val="002C34A2"/>
    <w:rsid w:val="002C7852"/>
    <w:rsid w:val="009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EBA69-A4FE-4EC7-9764-39DE514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