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2344" w14:textId="77777777" w:rsidR="00370CBE" w:rsidRDefault="00370CBE">
      <w:pPr>
        <w:rPr>
          <w:rFonts w:hint="eastAsia"/>
        </w:rPr>
      </w:pPr>
    </w:p>
    <w:p w14:paraId="4590767E" w14:textId="77777777" w:rsidR="00370CBE" w:rsidRDefault="00370CBE">
      <w:pPr>
        <w:rPr>
          <w:rFonts w:hint="eastAsia"/>
        </w:rPr>
      </w:pPr>
      <w:r>
        <w:rPr>
          <w:rFonts w:hint="eastAsia"/>
        </w:rPr>
        <w:t>不搞特殊的拼音：一种语言态度的体现</w:t>
      </w:r>
    </w:p>
    <w:p w14:paraId="7D9E4F2F" w14:textId="77777777" w:rsidR="00370CBE" w:rsidRDefault="00370CBE">
      <w:pPr>
        <w:rPr>
          <w:rFonts w:hint="eastAsia"/>
        </w:rPr>
      </w:pPr>
      <w:r>
        <w:rPr>
          <w:rFonts w:hint="eastAsia"/>
        </w:rPr>
        <w:t>在当今全球化的时代背景下，汉语作为世界上使用人数最多的语言之一，其重要性日益凸显。随着中国与世界各国交流的不断加深，学习汉语的人数也在持续增加。而在这一过程中，“不搞特殊的拼音”成为了一种值得提倡的语言态度。这种态度强调的是，在学习和使用汉语的过程中，应当遵循一定的规范和标准，而不是为了追求独特性而随意改变或创造拼音形式。</w:t>
      </w:r>
    </w:p>
    <w:p w14:paraId="5B89D398" w14:textId="77777777" w:rsidR="00370CBE" w:rsidRDefault="00370CBE">
      <w:pPr>
        <w:rPr>
          <w:rFonts w:hint="eastAsia"/>
        </w:rPr>
      </w:pPr>
    </w:p>
    <w:p w14:paraId="4EC18F2A" w14:textId="77777777" w:rsidR="00370CBE" w:rsidRDefault="00370CBE">
      <w:pPr>
        <w:rPr>
          <w:rFonts w:hint="eastAsia"/>
        </w:rPr>
      </w:pPr>
    </w:p>
    <w:p w14:paraId="346E7B82" w14:textId="77777777" w:rsidR="00370CBE" w:rsidRDefault="00370CBE">
      <w:pPr>
        <w:rPr>
          <w:rFonts w:hint="eastAsia"/>
        </w:rPr>
      </w:pPr>
      <w:r>
        <w:rPr>
          <w:rFonts w:hint="eastAsia"/>
        </w:rPr>
        <w:t>拼音的规范化意义</w:t>
      </w:r>
    </w:p>
    <w:p w14:paraId="63E4777E" w14:textId="77777777" w:rsidR="00370CBE" w:rsidRDefault="00370CBE">
      <w:pPr>
        <w:rPr>
          <w:rFonts w:hint="eastAsia"/>
        </w:rPr>
      </w:pPr>
      <w:r>
        <w:rPr>
          <w:rFonts w:hint="eastAsia"/>
        </w:rPr>
        <w:t>拼音作为汉字注音的一种工具，对于促进汉语的学习、教学以及对外交流等方面具有不可替代的作用。它不仅帮助人们准确地发音，而且有助于提高阅读效率，尤其是对于非母语者而言，拼音是他们进入汉语世界的一把钥匙。因此，保持拼音的规范化，即“不搞特殊”，对于确保信息传递的准确性、维护汉语的纯洁性和增强文化认同感都有着深远的意义。</w:t>
      </w:r>
    </w:p>
    <w:p w14:paraId="11B4B3AA" w14:textId="77777777" w:rsidR="00370CBE" w:rsidRDefault="00370CBE">
      <w:pPr>
        <w:rPr>
          <w:rFonts w:hint="eastAsia"/>
        </w:rPr>
      </w:pPr>
    </w:p>
    <w:p w14:paraId="7DF49B9D" w14:textId="77777777" w:rsidR="00370CBE" w:rsidRDefault="00370CBE">
      <w:pPr>
        <w:rPr>
          <w:rFonts w:hint="eastAsia"/>
        </w:rPr>
      </w:pPr>
    </w:p>
    <w:p w14:paraId="027A6427" w14:textId="77777777" w:rsidR="00370CBE" w:rsidRDefault="00370CBE">
      <w:pPr>
        <w:rPr>
          <w:rFonts w:hint="eastAsia"/>
        </w:rPr>
      </w:pPr>
      <w:r>
        <w:rPr>
          <w:rFonts w:hint="eastAsia"/>
        </w:rPr>
        <w:t>反对过度个性化</w:t>
      </w:r>
    </w:p>
    <w:p w14:paraId="1B074FC9" w14:textId="77777777" w:rsidR="00370CBE" w:rsidRDefault="00370CBE">
      <w:pPr>
        <w:rPr>
          <w:rFonts w:hint="eastAsia"/>
        </w:rPr>
      </w:pPr>
      <w:r>
        <w:rPr>
          <w:rFonts w:hint="eastAsia"/>
        </w:rPr>
        <w:t>虽然每个人都有自己的个性和表达方式，但在语言领域，过度追求个性化可能会导致沟通障碍。例如，在网络空间中，有时会出现一些以创新为名对拼音进行变形的现象，这些变化虽然可能一时吸引眼球，但从长远来看，却破坏了语言的统一性和规范性。“不搞特殊的拼音”呼吁大家尊重语言的基本规则，避免无谓的个性化尝试，从而保证汉语在全球范围内的正确传播。</w:t>
      </w:r>
    </w:p>
    <w:p w14:paraId="65F83324" w14:textId="77777777" w:rsidR="00370CBE" w:rsidRDefault="00370CBE">
      <w:pPr>
        <w:rPr>
          <w:rFonts w:hint="eastAsia"/>
        </w:rPr>
      </w:pPr>
    </w:p>
    <w:p w14:paraId="02717B32" w14:textId="77777777" w:rsidR="00370CBE" w:rsidRDefault="00370CBE">
      <w:pPr>
        <w:rPr>
          <w:rFonts w:hint="eastAsia"/>
        </w:rPr>
      </w:pPr>
    </w:p>
    <w:p w14:paraId="665F5FA2" w14:textId="77777777" w:rsidR="00370CBE" w:rsidRDefault="00370CBE">
      <w:pPr>
        <w:rPr>
          <w:rFonts w:hint="eastAsia"/>
        </w:rPr>
      </w:pPr>
      <w:r>
        <w:rPr>
          <w:rFonts w:hint="eastAsia"/>
        </w:rPr>
        <w:t>推广标准化拼音的重要性</w:t>
      </w:r>
    </w:p>
    <w:p w14:paraId="284B4DBD" w14:textId="77777777" w:rsidR="00370CBE" w:rsidRDefault="00370CBE">
      <w:pPr>
        <w:rPr>
          <w:rFonts w:hint="eastAsia"/>
        </w:rPr>
      </w:pPr>
      <w:r>
        <w:rPr>
          <w:rFonts w:hint="eastAsia"/>
        </w:rPr>
        <w:t>推广标准化拼音不仅仅是为了方便国内外人士学习汉语，更是为了传承和发展中华文化。通过普及正确的拼音知识，可以有效地减少因方言差异带来的理解困难，促进不同地区人民之间的交流与融合。标准化拼音也是信息技术发展的需要，无论是语音识别还是机器翻译，都依赖于准确、统一的拼音输入。</w:t>
      </w:r>
    </w:p>
    <w:p w14:paraId="40091A0A" w14:textId="77777777" w:rsidR="00370CBE" w:rsidRDefault="00370CBE">
      <w:pPr>
        <w:rPr>
          <w:rFonts w:hint="eastAsia"/>
        </w:rPr>
      </w:pPr>
    </w:p>
    <w:p w14:paraId="7586B6C4" w14:textId="77777777" w:rsidR="00370CBE" w:rsidRDefault="00370CBE">
      <w:pPr>
        <w:rPr>
          <w:rFonts w:hint="eastAsia"/>
        </w:rPr>
      </w:pPr>
    </w:p>
    <w:p w14:paraId="4570B68D" w14:textId="77777777" w:rsidR="00370CBE" w:rsidRDefault="00370CBE">
      <w:pPr>
        <w:rPr>
          <w:rFonts w:hint="eastAsia"/>
        </w:rPr>
      </w:pPr>
      <w:r>
        <w:rPr>
          <w:rFonts w:hint="eastAsia"/>
        </w:rPr>
        <w:t>最后的总结</w:t>
      </w:r>
    </w:p>
    <w:p w14:paraId="11428253" w14:textId="77777777" w:rsidR="00370CBE" w:rsidRDefault="00370CBE">
      <w:pPr>
        <w:rPr>
          <w:rFonts w:hint="eastAsia"/>
        </w:rPr>
      </w:pPr>
      <w:r>
        <w:rPr>
          <w:rFonts w:hint="eastAsia"/>
        </w:rPr>
        <w:t>“不搞特殊的拼音”是一种倡导语言规范、尊重传统价值的态度。在全球化的大潮中，我们既要开放包容，积极吸收外来文化的精华，也要坚守自身的文化特色，特别是像汉语这样拥有深厚历史底蕴的语言。让我们共同努力，推广和实践标准化拼音，为构建更加和谐、畅通的跨文化交流环境贡献力量。</w:t>
      </w:r>
    </w:p>
    <w:p w14:paraId="564B5CE6" w14:textId="77777777" w:rsidR="00370CBE" w:rsidRDefault="00370CBE">
      <w:pPr>
        <w:rPr>
          <w:rFonts w:hint="eastAsia"/>
        </w:rPr>
      </w:pPr>
    </w:p>
    <w:p w14:paraId="088F2732" w14:textId="77777777" w:rsidR="00370CBE" w:rsidRDefault="00370CBE">
      <w:pPr>
        <w:rPr>
          <w:rFonts w:hint="eastAsia"/>
        </w:rPr>
      </w:pPr>
    </w:p>
    <w:p w14:paraId="72D20729" w14:textId="77777777" w:rsidR="00370CBE" w:rsidRDefault="00370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B4DE6" w14:textId="76DF627B" w:rsidR="003573B5" w:rsidRDefault="003573B5"/>
    <w:sectPr w:rsidR="0035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B5"/>
    <w:rsid w:val="002C7852"/>
    <w:rsid w:val="003573B5"/>
    <w:rsid w:val="003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DD1E8-788E-4CF9-BEEB-3DE3C074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