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5B5C" w14:textId="77777777" w:rsidR="00647E42" w:rsidRDefault="00647E42">
      <w:pPr>
        <w:rPr>
          <w:rFonts w:hint="eastAsia"/>
        </w:rPr>
      </w:pPr>
    </w:p>
    <w:p w14:paraId="3B1C9588" w14:textId="77777777" w:rsidR="00647E42" w:rsidRDefault="00647E42">
      <w:pPr>
        <w:rPr>
          <w:rFonts w:hint="eastAsia"/>
        </w:rPr>
      </w:pPr>
      <w:r>
        <w:rPr>
          <w:rFonts w:hint="eastAsia"/>
        </w:rPr>
        <w:t>不久的将来</w:t>
      </w:r>
    </w:p>
    <w:p w14:paraId="12AA7694" w14:textId="77777777" w:rsidR="00647E42" w:rsidRDefault="00647E42">
      <w:pPr>
        <w:rPr>
          <w:rFonts w:hint="eastAsia"/>
        </w:rPr>
      </w:pPr>
      <w:r>
        <w:rPr>
          <w:rFonts w:hint="eastAsia"/>
        </w:rPr>
        <w:t>不久的将来，或者用拼音表示为“bù jiǔ de jiāng lái”，指的是距离现在不远的时间段。这段时间可能涵盖了几个月、几年甚至十几年，其特点是预测性较强，很多当前的趋势和技术发展可以合理推测未来的情景。在这样的时间段内，社会、经济、科技等领域都会发生显著变化。</w:t>
      </w:r>
    </w:p>
    <w:p w14:paraId="32D6D443" w14:textId="77777777" w:rsidR="00647E42" w:rsidRDefault="00647E42">
      <w:pPr>
        <w:rPr>
          <w:rFonts w:hint="eastAsia"/>
        </w:rPr>
      </w:pPr>
    </w:p>
    <w:p w14:paraId="058A6B22" w14:textId="77777777" w:rsidR="00647E42" w:rsidRDefault="00647E42">
      <w:pPr>
        <w:rPr>
          <w:rFonts w:hint="eastAsia"/>
        </w:rPr>
      </w:pPr>
    </w:p>
    <w:p w14:paraId="75584E57" w14:textId="77777777" w:rsidR="00647E42" w:rsidRDefault="00647E42">
      <w:pPr>
        <w:rPr>
          <w:rFonts w:hint="eastAsia"/>
        </w:rPr>
      </w:pPr>
      <w:r>
        <w:rPr>
          <w:rFonts w:hint="eastAsia"/>
        </w:rPr>
        <w:t>科技进步带来的改变</w:t>
      </w:r>
    </w:p>
    <w:p w14:paraId="3B5D3F2B" w14:textId="77777777" w:rsidR="00647E42" w:rsidRDefault="00647E42">
      <w:pPr>
        <w:rPr>
          <w:rFonts w:hint="eastAsia"/>
        </w:rPr>
      </w:pPr>
      <w:r>
        <w:rPr>
          <w:rFonts w:hint="eastAsia"/>
        </w:rPr>
        <w:t>科技的发展无疑是推动社会进步的重要力量之一。在不久的将来，人工智能技术将进一步成熟，并深入到我们生活的各个方面。例如，智能家居系统将更加智能化和人性化，能够更好地理解家庭成员的需求并作出相应的调整。无人驾驶汽车也有望普及，这不仅会极大地提高交通安全性，还可能改变人们的出行习惯以及城市规划的方向。</w:t>
      </w:r>
    </w:p>
    <w:p w14:paraId="40785382" w14:textId="77777777" w:rsidR="00647E42" w:rsidRDefault="00647E42">
      <w:pPr>
        <w:rPr>
          <w:rFonts w:hint="eastAsia"/>
        </w:rPr>
      </w:pPr>
    </w:p>
    <w:p w14:paraId="23773D7D" w14:textId="77777777" w:rsidR="00647E42" w:rsidRDefault="00647E42">
      <w:pPr>
        <w:rPr>
          <w:rFonts w:hint="eastAsia"/>
        </w:rPr>
      </w:pPr>
    </w:p>
    <w:p w14:paraId="091911A4" w14:textId="77777777" w:rsidR="00647E42" w:rsidRDefault="00647E42">
      <w:pPr>
        <w:rPr>
          <w:rFonts w:hint="eastAsia"/>
        </w:rPr>
      </w:pPr>
      <w:r>
        <w:rPr>
          <w:rFonts w:hint="eastAsia"/>
        </w:rPr>
        <w:t>社会与经济结构的变化</w:t>
      </w:r>
    </w:p>
    <w:p w14:paraId="56C65E97" w14:textId="77777777" w:rsidR="00647E42" w:rsidRDefault="00647E42">
      <w:pPr>
        <w:rPr>
          <w:rFonts w:hint="eastAsia"/>
        </w:rPr>
      </w:pPr>
      <w:r>
        <w:rPr>
          <w:rFonts w:hint="eastAsia"/>
        </w:rPr>
        <w:t>随着科技的进步，社会和经济结构也在不断演变。远程工作模式变得更加普遍，人们不再需要每天前往办公室，而是可以在家或其他任何地方高效地完成工作任务。这种变化对劳动力市场产生了深远影响，包括就业形式的多样化以及工作环境的灵活性增加。随着环保意识的增强，绿色经济也逐渐成为主流，更多的企业开始重视可持续发展，投资于清洁能源技术和环保产品。</w:t>
      </w:r>
    </w:p>
    <w:p w14:paraId="75859937" w14:textId="77777777" w:rsidR="00647E42" w:rsidRDefault="00647E42">
      <w:pPr>
        <w:rPr>
          <w:rFonts w:hint="eastAsia"/>
        </w:rPr>
      </w:pPr>
    </w:p>
    <w:p w14:paraId="28C25946" w14:textId="77777777" w:rsidR="00647E42" w:rsidRDefault="00647E42">
      <w:pPr>
        <w:rPr>
          <w:rFonts w:hint="eastAsia"/>
        </w:rPr>
      </w:pPr>
    </w:p>
    <w:p w14:paraId="48AF73F1" w14:textId="77777777" w:rsidR="00647E42" w:rsidRDefault="00647E42">
      <w:pPr>
        <w:rPr>
          <w:rFonts w:hint="eastAsia"/>
        </w:rPr>
      </w:pPr>
      <w:r>
        <w:rPr>
          <w:rFonts w:hint="eastAsia"/>
        </w:rPr>
        <w:t>教育领域的变革</w:t>
      </w:r>
    </w:p>
    <w:p w14:paraId="2594A459" w14:textId="77777777" w:rsidR="00647E42" w:rsidRDefault="00647E42">
      <w:pPr>
        <w:rPr>
          <w:rFonts w:hint="eastAsia"/>
        </w:rPr>
      </w:pPr>
      <w:r>
        <w:rPr>
          <w:rFonts w:hint="eastAsia"/>
        </w:rPr>
        <w:t>教育领域同样面临着巨大的变革。在线教育的兴起打破了传统教育的时空限制，使得学习资源得以更广泛地共享。个性化学习方案越来越受到重视，借助大数据分析，教师能够根据学生的学习进度和兴趣定制专属课程，以满足不同学生的需要。不仅如此，虚拟现实（VR）和增强现实（AR）技术也被引入到教学中，创造出沉浸式的学习体验，极大地提高了学习效率和趣味性。</w:t>
      </w:r>
    </w:p>
    <w:p w14:paraId="6FADF29B" w14:textId="77777777" w:rsidR="00647E42" w:rsidRDefault="00647E42">
      <w:pPr>
        <w:rPr>
          <w:rFonts w:hint="eastAsia"/>
        </w:rPr>
      </w:pPr>
    </w:p>
    <w:p w14:paraId="7DA1AFAF" w14:textId="77777777" w:rsidR="00647E42" w:rsidRDefault="00647E42">
      <w:pPr>
        <w:rPr>
          <w:rFonts w:hint="eastAsia"/>
        </w:rPr>
      </w:pPr>
    </w:p>
    <w:p w14:paraId="5C39D4BB" w14:textId="77777777" w:rsidR="00647E42" w:rsidRDefault="00647E42">
      <w:pPr>
        <w:rPr>
          <w:rFonts w:hint="eastAsia"/>
        </w:rPr>
      </w:pPr>
      <w:r>
        <w:rPr>
          <w:rFonts w:hint="eastAsia"/>
        </w:rPr>
        <w:t>健康与生活方式</w:t>
      </w:r>
    </w:p>
    <w:p w14:paraId="33F24354" w14:textId="77777777" w:rsidR="00647E42" w:rsidRDefault="00647E42">
      <w:pPr>
        <w:rPr>
          <w:rFonts w:hint="eastAsia"/>
        </w:rPr>
      </w:pPr>
      <w:r>
        <w:rPr>
          <w:rFonts w:hint="eastAsia"/>
        </w:rPr>
        <w:t>在不久的将来，健康管理将变得更加科学化和个性化。通过可穿戴设备收集个人健康数据，并利用这些数据进行精准医疗，已经成为一种趋势。这种方式有助于早期发现疾病风险，从而采取有效的预防措施。同时，人们对健康的关注度日益增高，健身文化深入人心，更多的人愿意投入到体育锻炼中去，追求身心的平衡与发展。</w:t>
      </w:r>
    </w:p>
    <w:p w14:paraId="58AEE1DF" w14:textId="77777777" w:rsidR="00647E42" w:rsidRDefault="00647E42">
      <w:pPr>
        <w:rPr>
          <w:rFonts w:hint="eastAsia"/>
        </w:rPr>
      </w:pPr>
    </w:p>
    <w:p w14:paraId="77854296" w14:textId="77777777" w:rsidR="00647E42" w:rsidRDefault="00647E42">
      <w:pPr>
        <w:rPr>
          <w:rFonts w:hint="eastAsia"/>
        </w:rPr>
      </w:pPr>
    </w:p>
    <w:p w14:paraId="3081F96F" w14:textId="77777777" w:rsidR="00647E42" w:rsidRDefault="00647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86632" w14:textId="4E58675B" w:rsidR="00763578" w:rsidRDefault="00763578"/>
    <w:sectPr w:rsidR="0076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78"/>
    <w:rsid w:val="002C7852"/>
    <w:rsid w:val="00647E42"/>
    <w:rsid w:val="007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AB392-6426-4761-9188-A00A239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