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0395" w14:textId="77777777" w:rsidR="00055D53" w:rsidRDefault="00055D53">
      <w:pPr>
        <w:rPr>
          <w:rFonts w:hint="eastAsia"/>
        </w:rPr>
      </w:pPr>
    </w:p>
    <w:p w14:paraId="73D22F22" w14:textId="77777777" w:rsidR="00055D53" w:rsidRDefault="00055D53">
      <w:pPr>
        <w:rPr>
          <w:rFonts w:hint="eastAsia"/>
        </w:rPr>
      </w:pPr>
      <w:r>
        <w:rPr>
          <w:rFonts w:hint="eastAsia"/>
        </w:rPr>
        <w:t>丁晴手套的拼音</w:t>
      </w:r>
    </w:p>
    <w:p w14:paraId="4BD6D12A" w14:textId="77777777" w:rsidR="00055D53" w:rsidRDefault="00055D53">
      <w:pPr>
        <w:rPr>
          <w:rFonts w:hint="eastAsia"/>
        </w:rPr>
      </w:pPr>
      <w:r>
        <w:rPr>
          <w:rFonts w:hint="eastAsia"/>
        </w:rPr>
        <w:t>丁晴手套在汉语中的拼音是"dīng qíng shǒu tào"。这个拼音代表着四个汉字的发音，每个字都承载着特定的意义，并共同描述了一种特殊类型的手套。丁晴（dīng qíng）通常指的是制作手套的一种材料——丁腈橡胶，这是一种由丙烯腈和丁二烯合成的聚合物，因其出色的抗化学腐蚀性和物理性能而广泛用于医疗、实验室、清洁和其他多个行业。</w:t>
      </w:r>
    </w:p>
    <w:p w14:paraId="5A4C4855" w14:textId="77777777" w:rsidR="00055D53" w:rsidRDefault="00055D53">
      <w:pPr>
        <w:rPr>
          <w:rFonts w:hint="eastAsia"/>
        </w:rPr>
      </w:pPr>
    </w:p>
    <w:p w14:paraId="304E38CD" w14:textId="77777777" w:rsidR="00055D53" w:rsidRDefault="00055D53">
      <w:pPr>
        <w:rPr>
          <w:rFonts w:hint="eastAsia"/>
        </w:rPr>
      </w:pPr>
    </w:p>
    <w:p w14:paraId="622AA0F9" w14:textId="77777777" w:rsidR="00055D53" w:rsidRDefault="00055D53">
      <w:pPr>
        <w:rPr>
          <w:rFonts w:hint="eastAsia"/>
        </w:rPr>
      </w:pPr>
      <w:r>
        <w:rPr>
          <w:rFonts w:hint="eastAsia"/>
        </w:rPr>
        <w:t>材料特性与应用</w:t>
      </w:r>
    </w:p>
    <w:p w14:paraId="59F4FD60" w14:textId="77777777" w:rsidR="00055D53" w:rsidRDefault="00055D53">
      <w:pPr>
        <w:rPr>
          <w:rFonts w:hint="eastAsia"/>
        </w:rPr>
      </w:pPr>
      <w:r>
        <w:rPr>
          <w:rFonts w:hint="eastAsia"/>
        </w:rPr>
        <w:t>丁腈橡胶制成的手套，即丁晴手套，以其卓越的耐油性、耐磨性以及对抗多种化学品的能力而闻名。这些特性使得它们成为处理需要精细操作和防护的任务时的理想选择。例如，在医疗环境中，医护人员使用丁晴手套来保护自己和患者免受病原体的侵害；在工业领域，工人佩戴这种手套以防止接触有害物质。丁晴手套还具有良好的触感，使佩戴者能够进行更精确的操作。</w:t>
      </w:r>
    </w:p>
    <w:p w14:paraId="41FBF072" w14:textId="77777777" w:rsidR="00055D53" w:rsidRDefault="00055D53">
      <w:pPr>
        <w:rPr>
          <w:rFonts w:hint="eastAsia"/>
        </w:rPr>
      </w:pPr>
    </w:p>
    <w:p w14:paraId="45CBCE26" w14:textId="77777777" w:rsidR="00055D53" w:rsidRDefault="00055D53">
      <w:pPr>
        <w:rPr>
          <w:rFonts w:hint="eastAsia"/>
        </w:rPr>
      </w:pPr>
    </w:p>
    <w:p w14:paraId="250F661A" w14:textId="77777777" w:rsidR="00055D53" w:rsidRDefault="00055D53">
      <w:pPr>
        <w:rPr>
          <w:rFonts w:hint="eastAsia"/>
        </w:rPr>
      </w:pPr>
      <w:r>
        <w:rPr>
          <w:rFonts w:hint="eastAsia"/>
        </w:rPr>
        <w:t>环保与健康考量</w:t>
      </w:r>
    </w:p>
    <w:p w14:paraId="557D9946" w14:textId="77777777" w:rsidR="00055D53" w:rsidRDefault="00055D53">
      <w:pPr>
        <w:rPr>
          <w:rFonts w:hint="eastAsia"/>
        </w:rPr>
      </w:pPr>
      <w:r>
        <w:rPr>
          <w:rFonts w:hint="eastAsia"/>
        </w:rPr>
        <w:t>随着社会对环境保护意识的提高，丁晴手套的可降解性和环保性也受到了关注。尽管丁腈橡胶本身不是完全可生物降解的材料，但一些制造商正在努力通过采用更加环保的生产工艺或开发新型可降解材料来减少其环境影响。同时，对于那些对乳胶过敏的人来说，丁晴手套提供了一个极好的替代选项，因为它们不含可能导致过敏反应的蛋白质。</w:t>
      </w:r>
    </w:p>
    <w:p w14:paraId="6AA35E03" w14:textId="77777777" w:rsidR="00055D53" w:rsidRDefault="00055D53">
      <w:pPr>
        <w:rPr>
          <w:rFonts w:hint="eastAsia"/>
        </w:rPr>
      </w:pPr>
    </w:p>
    <w:p w14:paraId="63480B7D" w14:textId="77777777" w:rsidR="00055D53" w:rsidRDefault="00055D53">
      <w:pPr>
        <w:rPr>
          <w:rFonts w:hint="eastAsia"/>
        </w:rPr>
      </w:pPr>
    </w:p>
    <w:p w14:paraId="034DF406" w14:textId="77777777" w:rsidR="00055D53" w:rsidRDefault="00055D53">
      <w:pPr>
        <w:rPr>
          <w:rFonts w:hint="eastAsia"/>
        </w:rPr>
      </w:pPr>
      <w:r>
        <w:rPr>
          <w:rFonts w:hint="eastAsia"/>
        </w:rPr>
        <w:t>市场现状与发展前景</w:t>
      </w:r>
    </w:p>
    <w:p w14:paraId="238CFA12" w14:textId="77777777" w:rsidR="00055D53" w:rsidRDefault="00055D53">
      <w:pPr>
        <w:rPr>
          <w:rFonts w:hint="eastAsia"/>
        </w:rPr>
      </w:pPr>
      <w:r>
        <w:rPr>
          <w:rFonts w:hint="eastAsia"/>
        </w:rPr>
        <w:t>近年来，随着人们对个人卫生和安全意识的增强，特别是在全球经历了一系列公共卫生事件之后，丁晴手套的需求量大幅增加。这不仅推动了相关产业的快速发展，也为技术革新提供了动力。未来，随着新材料的应用和技术的进步，预计丁晴手套将在保持甚至提升其现有性能的同时变得更加环保和经济高效，进一步扩大其应用范围。</w:t>
      </w:r>
    </w:p>
    <w:p w14:paraId="41E2AB63" w14:textId="77777777" w:rsidR="00055D53" w:rsidRDefault="00055D53">
      <w:pPr>
        <w:rPr>
          <w:rFonts w:hint="eastAsia"/>
        </w:rPr>
      </w:pPr>
    </w:p>
    <w:p w14:paraId="36A55AF1" w14:textId="77777777" w:rsidR="00055D53" w:rsidRDefault="00055D53">
      <w:pPr>
        <w:rPr>
          <w:rFonts w:hint="eastAsia"/>
        </w:rPr>
      </w:pPr>
    </w:p>
    <w:p w14:paraId="619BB596" w14:textId="77777777" w:rsidR="00055D53" w:rsidRDefault="00055D53">
      <w:pPr>
        <w:rPr>
          <w:rFonts w:hint="eastAsia"/>
        </w:rPr>
      </w:pPr>
      <w:r>
        <w:rPr>
          <w:rFonts w:hint="eastAsia"/>
        </w:rPr>
        <w:t>最后的总结</w:t>
      </w:r>
    </w:p>
    <w:p w14:paraId="33AACE2C" w14:textId="77777777" w:rsidR="00055D53" w:rsidRDefault="00055D53">
      <w:pPr>
        <w:rPr>
          <w:rFonts w:hint="eastAsia"/>
        </w:rPr>
      </w:pPr>
      <w:r>
        <w:rPr>
          <w:rFonts w:hint="eastAsia"/>
        </w:rPr>
        <w:t>“dīng qíng shǒu tào”不仅仅是一个简单的拼音组合，它代表了一类重要的个人防护装备，为众多行业的专业人士提供了必要的保护。无论是保障公共健康还是支持工业生产，丁晴手套都扮演着不可或缺的角色。随着科技的不断进步，这类手套将继续演进，更好地服务于社会各个领域的需求。</w:t>
      </w:r>
    </w:p>
    <w:p w14:paraId="30E3BEF2" w14:textId="77777777" w:rsidR="00055D53" w:rsidRDefault="00055D53">
      <w:pPr>
        <w:rPr>
          <w:rFonts w:hint="eastAsia"/>
        </w:rPr>
      </w:pPr>
    </w:p>
    <w:p w14:paraId="0E5FB50C" w14:textId="77777777" w:rsidR="00055D53" w:rsidRDefault="00055D53">
      <w:pPr>
        <w:rPr>
          <w:rFonts w:hint="eastAsia"/>
        </w:rPr>
      </w:pPr>
    </w:p>
    <w:p w14:paraId="143C15F8" w14:textId="77777777" w:rsidR="00055D53" w:rsidRDefault="00055D53">
      <w:pPr>
        <w:rPr>
          <w:rFonts w:hint="eastAsia"/>
        </w:rPr>
      </w:pPr>
      <w:r>
        <w:rPr>
          <w:rFonts w:hint="eastAsia"/>
        </w:rPr>
        <w:t>本文是由懂得生活网（dongdeshenghuo.com）为大家创作</w:t>
      </w:r>
    </w:p>
    <w:p w14:paraId="4AC15C83" w14:textId="08B148A2" w:rsidR="0003347D" w:rsidRDefault="0003347D"/>
    <w:sectPr w:rsidR="00033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7D"/>
    <w:rsid w:val="0003347D"/>
    <w:rsid w:val="00055D5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F052-7FAA-4F32-83F3-3A76A516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47D"/>
    <w:rPr>
      <w:rFonts w:cstheme="majorBidi"/>
      <w:color w:val="2F5496" w:themeColor="accent1" w:themeShade="BF"/>
      <w:sz w:val="28"/>
      <w:szCs w:val="28"/>
    </w:rPr>
  </w:style>
  <w:style w:type="character" w:customStyle="1" w:styleId="50">
    <w:name w:val="标题 5 字符"/>
    <w:basedOn w:val="a0"/>
    <w:link w:val="5"/>
    <w:uiPriority w:val="9"/>
    <w:semiHidden/>
    <w:rsid w:val="0003347D"/>
    <w:rPr>
      <w:rFonts w:cstheme="majorBidi"/>
      <w:color w:val="2F5496" w:themeColor="accent1" w:themeShade="BF"/>
      <w:sz w:val="24"/>
    </w:rPr>
  </w:style>
  <w:style w:type="character" w:customStyle="1" w:styleId="60">
    <w:name w:val="标题 6 字符"/>
    <w:basedOn w:val="a0"/>
    <w:link w:val="6"/>
    <w:uiPriority w:val="9"/>
    <w:semiHidden/>
    <w:rsid w:val="0003347D"/>
    <w:rPr>
      <w:rFonts w:cstheme="majorBidi"/>
      <w:b/>
      <w:bCs/>
      <w:color w:val="2F5496" w:themeColor="accent1" w:themeShade="BF"/>
    </w:rPr>
  </w:style>
  <w:style w:type="character" w:customStyle="1" w:styleId="70">
    <w:name w:val="标题 7 字符"/>
    <w:basedOn w:val="a0"/>
    <w:link w:val="7"/>
    <w:uiPriority w:val="9"/>
    <w:semiHidden/>
    <w:rsid w:val="0003347D"/>
    <w:rPr>
      <w:rFonts w:cstheme="majorBidi"/>
      <w:b/>
      <w:bCs/>
      <w:color w:val="595959" w:themeColor="text1" w:themeTint="A6"/>
    </w:rPr>
  </w:style>
  <w:style w:type="character" w:customStyle="1" w:styleId="80">
    <w:name w:val="标题 8 字符"/>
    <w:basedOn w:val="a0"/>
    <w:link w:val="8"/>
    <w:uiPriority w:val="9"/>
    <w:semiHidden/>
    <w:rsid w:val="0003347D"/>
    <w:rPr>
      <w:rFonts w:cstheme="majorBidi"/>
      <w:color w:val="595959" w:themeColor="text1" w:themeTint="A6"/>
    </w:rPr>
  </w:style>
  <w:style w:type="character" w:customStyle="1" w:styleId="90">
    <w:name w:val="标题 9 字符"/>
    <w:basedOn w:val="a0"/>
    <w:link w:val="9"/>
    <w:uiPriority w:val="9"/>
    <w:semiHidden/>
    <w:rsid w:val="0003347D"/>
    <w:rPr>
      <w:rFonts w:eastAsiaTheme="majorEastAsia" w:cstheme="majorBidi"/>
      <w:color w:val="595959" w:themeColor="text1" w:themeTint="A6"/>
    </w:rPr>
  </w:style>
  <w:style w:type="paragraph" w:styleId="a3">
    <w:name w:val="Title"/>
    <w:basedOn w:val="a"/>
    <w:next w:val="a"/>
    <w:link w:val="a4"/>
    <w:uiPriority w:val="10"/>
    <w:qFormat/>
    <w:rsid w:val="00033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47D"/>
    <w:pPr>
      <w:spacing w:before="160"/>
      <w:jc w:val="center"/>
    </w:pPr>
    <w:rPr>
      <w:i/>
      <w:iCs/>
      <w:color w:val="404040" w:themeColor="text1" w:themeTint="BF"/>
    </w:rPr>
  </w:style>
  <w:style w:type="character" w:customStyle="1" w:styleId="a8">
    <w:name w:val="引用 字符"/>
    <w:basedOn w:val="a0"/>
    <w:link w:val="a7"/>
    <w:uiPriority w:val="29"/>
    <w:rsid w:val="0003347D"/>
    <w:rPr>
      <w:i/>
      <w:iCs/>
      <w:color w:val="404040" w:themeColor="text1" w:themeTint="BF"/>
    </w:rPr>
  </w:style>
  <w:style w:type="paragraph" w:styleId="a9">
    <w:name w:val="List Paragraph"/>
    <w:basedOn w:val="a"/>
    <w:uiPriority w:val="34"/>
    <w:qFormat/>
    <w:rsid w:val="0003347D"/>
    <w:pPr>
      <w:ind w:left="720"/>
      <w:contextualSpacing/>
    </w:pPr>
  </w:style>
  <w:style w:type="character" w:styleId="aa">
    <w:name w:val="Intense Emphasis"/>
    <w:basedOn w:val="a0"/>
    <w:uiPriority w:val="21"/>
    <w:qFormat/>
    <w:rsid w:val="0003347D"/>
    <w:rPr>
      <w:i/>
      <w:iCs/>
      <w:color w:val="2F5496" w:themeColor="accent1" w:themeShade="BF"/>
    </w:rPr>
  </w:style>
  <w:style w:type="paragraph" w:styleId="ab">
    <w:name w:val="Intense Quote"/>
    <w:basedOn w:val="a"/>
    <w:next w:val="a"/>
    <w:link w:val="ac"/>
    <w:uiPriority w:val="30"/>
    <w:qFormat/>
    <w:rsid w:val="00033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47D"/>
    <w:rPr>
      <w:i/>
      <w:iCs/>
      <w:color w:val="2F5496" w:themeColor="accent1" w:themeShade="BF"/>
    </w:rPr>
  </w:style>
  <w:style w:type="character" w:styleId="ad">
    <w:name w:val="Intense Reference"/>
    <w:basedOn w:val="a0"/>
    <w:uiPriority w:val="32"/>
    <w:qFormat/>
    <w:rsid w:val="00033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2025-03-24T13:50:00Z</dcterms:created>
  <dcterms:modified xsi:type="dcterms:W3CDTF">2025-03-24T13:50:00Z</dcterms:modified>
</cp:coreProperties>
</file>